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bookmarkStart w:id="0" w:name="_GoBack"/>
      <w:bookmarkEnd w:id="0"/>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611BE0" w:rsidRDefault="00982BF8" w:rsidP="00982BF8">
            <w:pPr>
              <w:rPr>
                <w:b/>
                <w:sz w:val="18"/>
                <w:szCs w:val="18"/>
              </w:rPr>
            </w:pPr>
            <w:r w:rsidRPr="00611BE0">
              <w:rPr>
                <w:b/>
                <w:sz w:val="18"/>
                <w:szCs w:val="18"/>
              </w:rPr>
              <w:t>Position:</w:t>
            </w:r>
          </w:p>
        </w:tc>
        <w:tc>
          <w:tcPr>
            <w:tcW w:w="7822" w:type="dxa"/>
            <w:vAlign w:val="center"/>
          </w:tcPr>
          <w:p w:rsidR="00982BF8" w:rsidRPr="00611BE0" w:rsidRDefault="00611BE0" w:rsidP="00611BE0">
            <w:pPr>
              <w:rPr>
                <w:b/>
                <w:sz w:val="18"/>
                <w:szCs w:val="18"/>
              </w:rPr>
            </w:pPr>
            <w:r w:rsidRPr="00611BE0">
              <w:rPr>
                <w:b/>
                <w:sz w:val="18"/>
                <w:szCs w:val="18"/>
              </w:rPr>
              <w:t xml:space="preserve">Kaiāwhina Punaha </w:t>
            </w:r>
            <w:r>
              <w:rPr>
                <w:b/>
                <w:sz w:val="18"/>
                <w:szCs w:val="18"/>
              </w:rPr>
              <w:t xml:space="preserve">- </w:t>
            </w:r>
            <w:r w:rsidRPr="00611BE0">
              <w:rPr>
                <w:b/>
                <w:sz w:val="18"/>
                <w:szCs w:val="18"/>
              </w:rPr>
              <w:t>Systems Administrator</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611BE0" w:rsidRDefault="00982BF8" w:rsidP="00982BF8">
            <w:pPr>
              <w:rPr>
                <w:rFonts w:cs="Arial"/>
                <w:color w:val="333333"/>
                <w:sz w:val="18"/>
                <w:szCs w:val="18"/>
              </w:rPr>
            </w:pPr>
            <w:r w:rsidRPr="00982BF8">
              <w:rPr>
                <w:rFonts w:cs="Arial"/>
                <w:color w:val="333333"/>
                <w:sz w:val="18"/>
                <w:szCs w:val="18"/>
              </w:rPr>
              <w:t xml:space="preserve">Te Puni Tautoko Whakahaere - </w:t>
            </w:r>
            <w:r w:rsidRPr="00611BE0">
              <w:rPr>
                <w:rFonts w:cs="Arial"/>
                <w:color w:val="333333"/>
                <w:sz w:val="18"/>
                <w:szCs w:val="18"/>
              </w:rPr>
              <w:t>Organisational Support</w:t>
            </w:r>
          </w:p>
        </w:tc>
      </w:tr>
      <w:tr w:rsidR="00611BE0" w:rsidRPr="00982BF8" w:rsidTr="00611BE0">
        <w:trPr>
          <w:trHeight w:val="378"/>
        </w:trPr>
        <w:tc>
          <w:tcPr>
            <w:tcW w:w="1807" w:type="dxa"/>
            <w:vAlign w:val="center"/>
          </w:tcPr>
          <w:p w:rsidR="00611BE0" w:rsidRPr="00982BF8" w:rsidRDefault="00611BE0" w:rsidP="00611BE0">
            <w:pPr>
              <w:rPr>
                <w:b/>
                <w:sz w:val="18"/>
                <w:szCs w:val="18"/>
              </w:rPr>
            </w:pPr>
            <w:r w:rsidRPr="00982BF8">
              <w:rPr>
                <w:b/>
                <w:sz w:val="18"/>
                <w:szCs w:val="18"/>
              </w:rPr>
              <w:t>Reports to:</w:t>
            </w:r>
          </w:p>
        </w:tc>
        <w:tc>
          <w:tcPr>
            <w:tcW w:w="7822" w:type="dxa"/>
            <w:vAlign w:val="center"/>
          </w:tcPr>
          <w:p w:rsidR="00611BE0" w:rsidRPr="00611BE0" w:rsidRDefault="00611BE0" w:rsidP="00611BE0">
            <w:pPr>
              <w:rPr>
                <w:rFonts w:cs="Arial"/>
                <w:color w:val="333333"/>
                <w:sz w:val="18"/>
                <w:szCs w:val="18"/>
              </w:rPr>
            </w:pPr>
            <w:r w:rsidRPr="00611BE0">
              <w:rPr>
                <w:rFonts w:cs="Arial"/>
                <w:color w:val="333333"/>
                <w:sz w:val="18"/>
                <w:szCs w:val="18"/>
              </w:rPr>
              <w:t>Tumu Whakahaere Ratonga Pārongo - Manager, Information Services</w:t>
            </w:r>
          </w:p>
        </w:tc>
      </w:tr>
      <w:tr w:rsidR="00611BE0" w:rsidRPr="00982BF8" w:rsidTr="00611BE0">
        <w:trPr>
          <w:trHeight w:val="378"/>
        </w:trPr>
        <w:tc>
          <w:tcPr>
            <w:tcW w:w="1807" w:type="dxa"/>
            <w:vAlign w:val="center"/>
          </w:tcPr>
          <w:p w:rsidR="00611BE0" w:rsidRPr="00982BF8" w:rsidRDefault="00611BE0" w:rsidP="00611BE0">
            <w:pPr>
              <w:rPr>
                <w:b/>
                <w:sz w:val="18"/>
                <w:szCs w:val="18"/>
              </w:rPr>
            </w:pPr>
            <w:r w:rsidRPr="00982BF8">
              <w:rPr>
                <w:b/>
                <w:sz w:val="18"/>
                <w:szCs w:val="18"/>
              </w:rPr>
              <w:t>Location:</w:t>
            </w:r>
          </w:p>
        </w:tc>
        <w:tc>
          <w:tcPr>
            <w:tcW w:w="7822" w:type="dxa"/>
            <w:vAlign w:val="center"/>
          </w:tcPr>
          <w:p w:rsidR="00611BE0" w:rsidRPr="00611BE0" w:rsidRDefault="00611BE0" w:rsidP="00611BE0">
            <w:pPr>
              <w:rPr>
                <w:rFonts w:cs="Arial"/>
                <w:color w:val="333333"/>
                <w:sz w:val="18"/>
                <w:szCs w:val="18"/>
              </w:rPr>
            </w:pPr>
            <w:r w:rsidRPr="00611BE0">
              <w:rPr>
                <w:rFonts w:cs="Arial"/>
                <w:color w:val="333333"/>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611BE0" w:rsidP="00982BF8">
            <w:pPr>
              <w:rPr>
                <w:rFonts w:cs="Arial"/>
                <w:spacing w:val="2"/>
                <w:sz w:val="18"/>
                <w:szCs w:val="18"/>
              </w:rPr>
            </w:pPr>
            <w:r>
              <w:rPr>
                <w:rFonts w:cs="Arial"/>
                <w:spacing w:val="2"/>
                <w:sz w:val="18"/>
                <w:szCs w:val="18"/>
              </w:rPr>
              <w:t>September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611BE0" w:rsidRDefault="00611BE0">
      <w:r>
        <w:br w:type="page"/>
      </w:r>
    </w:p>
    <w:p w:rsidR="00611BE0" w:rsidRDefault="00611BE0" w:rsidP="00611BE0">
      <w:pPr>
        <w:pStyle w:val="Heading7"/>
        <w:pBdr>
          <w:bottom w:val="single" w:sz="4" w:space="1" w:color="auto"/>
        </w:pBdr>
        <w:rPr>
          <w:rFonts w:ascii="Arial" w:hAnsi="Arial" w:cs="Arial"/>
          <w:b/>
          <w:caps/>
          <w:sz w:val="18"/>
          <w:szCs w:val="18"/>
        </w:rPr>
      </w:pPr>
      <w:r>
        <w:rPr>
          <w:rFonts w:ascii="Arial" w:hAnsi="Arial" w:cs="Arial"/>
          <w:b/>
          <w:caps/>
          <w:sz w:val="18"/>
          <w:szCs w:val="18"/>
        </w:rPr>
        <w:lastRenderedPageBreak/>
        <w:t>Te puni Statement</w:t>
      </w:r>
    </w:p>
    <w:p w:rsidR="00611BE0" w:rsidRDefault="00611BE0" w:rsidP="00611BE0">
      <w:pPr>
        <w:pStyle w:val="Heading7"/>
        <w:rPr>
          <w:rFonts w:ascii="Arial" w:eastAsia="Calibri" w:hAnsi="Arial" w:cs="Arial"/>
          <w:sz w:val="18"/>
          <w:szCs w:val="18"/>
          <w:lang w:val="mi-NZ"/>
        </w:rPr>
      </w:pPr>
      <w:r>
        <w:rPr>
          <w:rFonts w:ascii="Arial" w:eastAsia="Calibri" w:hAnsi="Arial" w:cs="Arial"/>
          <w:sz w:val="18"/>
          <w:szCs w:val="18"/>
          <w:lang w:val="mi-NZ"/>
        </w:rPr>
        <w:t xml:space="preserve">To ensure we can deliver on our priorities the </w:t>
      </w:r>
      <w:r>
        <w:rPr>
          <w:rFonts w:ascii="Arial" w:eastAsia="Times New Roman" w:hAnsi="Arial" w:cs="Arial"/>
          <w:color w:val="333333"/>
          <w:sz w:val="18"/>
          <w:szCs w:val="18"/>
          <w:lang w:val="en-NZ" w:eastAsia="en-NZ"/>
        </w:rPr>
        <w:t>Organisational Support Te Puni supports Te Puni Kōkiri</w:t>
      </w:r>
      <w:r>
        <w:rPr>
          <w:rFonts w:ascii="Arial" w:eastAsia="Calibri" w:hAnsi="Arial" w:cs="Arial"/>
          <w:sz w:val="18"/>
          <w:szCs w:val="18"/>
          <w:lang w:val="mi-NZ"/>
        </w:rPr>
        <w:t xml:space="preserve"> to be match-ready through our: </w:t>
      </w:r>
    </w:p>
    <w:p w:rsidR="00611BE0" w:rsidRPr="003D124A" w:rsidRDefault="00611BE0" w:rsidP="00611BE0">
      <w:pPr>
        <w:pStyle w:val="Heading7"/>
        <w:numPr>
          <w:ilvl w:val="0"/>
          <w:numId w:val="15"/>
        </w:numPr>
        <w:spacing w:before="120"/>
        <w:rPr>
          <w:rFonts w:ascii="Arial" w:hAnsi="Arial" w:cs="Arial"/>
          <w:sz w:val="18"/>
          <w:szCs w:val="18"/>
        </w:rPr>
      </w:pPr>
      <w:r w:rsidRPr="003D124A">
        <w:rPr>
          <w:rFonts w:ascii="Arial" w:hAnsi="Arial" w:cs="Arial"/>
          <w:sz w:val="18"/>
          <w:szCs w:val="18"/>
        </w:rPr>
        <w:t>People Development (delivering on our Hoa Mahi experience)</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Business Syste</w:t>
      </w:r>
      <w:r>
        <w:rPr>
          <w:rFonts w:cs="Arial"/>
          <w:sz w:val="18"/>
          <w:szCs w:val="18"/>
        </w:rPr>
        <w:t>ms that are effective, efficient</w:t>
      </w:r>
      <w:r w:rsidRPr="003D124A">
        <w:rPr>
          <w:rFonts w:cs="Arial"/>
          <w:sz w:val="18"/>
          <w:szCs w:val="18"/>
        </w:rPr>
        <w:t xml:space="preserve"> and responsive</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Assurance and identification and management of risk</w:t>
      </w:r>
    </w:p>
    <w:p w:rsidR="00611BE0" w:rsidRPr="003D124A" w:rsidRDefault="00611BE0" w:rsidP="00611BE0">
      <w:pPr>
        <w:spacing w:before="100" w:beforeAutospacing="1" w:after="120" w:line="276" w:lineRule="auto"/>
        <w:rPr>
          <w:rFonts w:eastAsia="Calibri" w:cs="Arial"/>
          <w:sz w:val="18"/>
          <w:szCs w:val="18"/>
          <w:lang w:val="mi-NZ"/>
        </w:rPr>
      </w:pPr>
      <w:r w:rsidRPr="003D124A">
        <w:rPr>
          <w:rFonts w:eastAsia="Calibri" w:cs="Arial"/>
          <w:sz w:val="18"/>
          <w:szCs w:val="18"/>
          <w:lang w:val="mi-NZ"/>
        </w:rPr>
        <w:t>This done by providing the processes, systems and advice that enables the organisation to operate effectively, including:</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Information &amp; Technology Services</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Finance &amp; Procurement</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Communications</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Strategy &amp; Planning</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Risk &amp; Assurance</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Legal Service</w:t>
      </w:r>
    </w:p>
    <w:p w:rsidR="00611BE0" w:rsidRPr="003D124A" w:rsidRDefault="00611BE0" w:rsidP="00611BE0">
      <w:pPr>
        <w:numPr>
          <w:ilvl w:val="0"/>
          <w:numId w:val="14"/>
        </w:numPr>
        <w:spacing w:line="276" w:lineRule="auto"/>
        <w:jc w:val="both"/>
        <w:rPr>
          <w:rFonts w:cs="Arial"/>
          <w:sz w:val="18"/>
          <w:szCs w:val="18"/>
        </w:rPr>
      </w:pPr>
      <w:r w:rsidRPr="003D124A">
        <w:rPr>
          <w:rFonts w:cs="Arial"/>
          <w:sz w:val="18"/>
          <w:szCs w:val="18"/>
        </w:rPr>
        <w:t>Human Resources &amp; Capability</w:t>
      </w:r>
    </w:p>
    <w:p w:rsidR="00611BE0" w:rsidRPr="003D124A" w:rsidRDefault="00611BE0" w:rsidP="00611BE0">
      <w:pPr>
        <w:numPr>
          <w:ilvl w:val="0"/>
          <w:numId w:val="14"/>
        </w:numPr>
        <w:spacing w:line="276" w:lineRule="auto"/>
        <w:jc w:val="both"/>
        <w:rPr>
          <w:rFonts w:cs="Arial"/>
          <w:sz w:val="18"/>
          <w:szCs w:val="18"/>
        </w:rPr>
      </w:pPr>
      <w:r>
        <w:rPr>
          <w:rFonts w:cs="Arial"/>
          <w:sz w:val="18"/>
          <w:szCs w:val="18"/>
        </w:rPr>
        <w:t xml:space="preserve">Ministerials </w:t>
      </w:r>
      <w:r w:rsidRPr="003D124A">
        <w:rPr>
          <w:rFonts w:cs="Arial"/>
          <w:sz w:val="18"/>
          <w:szCs w:val="18"/>
        </w:rPr>
        <w:t>&amp; Business Support</w:t>
      </w:r>
    </w:p>
    <w:p w:rsidR="00611BE0" w:rsidRPr="003D124A" w:rsidRDefault="00611BE0" w:rsidP="00611BE0">
      <w:pPr>
        <w:numPr>
          <w:ilvl w:val="0"/>
          <w:numId w:val="14"/>
        </w:numPr>
        <w:spacing w:line="276" w:lineRule="auto"/>
        <w:jc w:val="both"/>
        <w:rPr>
          <w:rFonts w:cs="Arial"/>
          <w:sz w:val="18"/>
          <w:szCs w:val="18"/>
        </w:rPr>
      </w:pPr>
      <w:r>
        <w:rPr>
          <w:rFonts w:cs="Arial"/>
          <w:sz w:val="18"/>
          <w:szCs w:val="18"/>
        </w:rPr>
        <w:t>Project/Programme Support</w:t>
      </w:r>
    </w:p>
    <w:p w:rsidR="00611BE0" w:rsidRPr="0042002F" w:rsidRDefault="00611BE0" w:rsidP="00611BE0">
      <w:pPr>
        <w:numPr>
          <w:ilvl w:val="0"/>
          <w:numId w:val="14"/>
        </w:numPr>
        <w:spacing w:line="276" w:lineRule="auto"/>
        <w:jc w:val="both"/>
        <w:rPr>
          <w:rFonts w:cs="Arial"/>
          <w:sz w:val="18"/>
          <w:szCs w:val="18"/>
        </w:rPr>
      </w:pPr>
      <w:r w:rsidRPr="0042002F">
        <w:rPr>
          <w:rFonts w:cs="Arial"/>
          <w:sz w:val="18"/>
          <w:szCs w:val="18"/>
        </w:rPr>
        <w:t>Asset &amp; Property Management</w:t>
      </w:r>
    </w:p>
    <w:p w:rsidR="00611BE0" w:rsidRDefault="00611BE0" w:rsidP="00611BE0">
      <w:pPr>
        <w:autoSpaceDE w:val="0"/>
        <w:autoSpaceDN w:val="0"/>
        <w:adjustRightInd w:val="0"/>
        <w:spacing w:before="100" w:after="100"/>
        <w:rPr>
          <w:rFonts w:cs="Arial"/>
          <w:sz w:val="18"/>
          <w:szCs w:val="18"/>
          <w:lang w:eastAsia="en-AU"/>
        </w:rPr>
      </w:pPr>
    </w:p>
    <w:p w:rsidR="00611BE0" w:rsidRDefault="00611BE0" w:rsidP="00611BE0">
      <w:pPr>
        <w:autoSpaceDE w:val="0"/>
        <w:autoSpaceDN w:val="0"/>
        <w:adjustRightInd w:val="0"/>
        <w:spacing w:before="100" w:after="100"/>
        <w:rPr>
          <w:rFonts w:cs="Arial"/>
          <w:sz w:val="18"/>
          <w:szCs w:val="18"/>
          <w:lang w:eastAsia="en-AU"/>
        </w:rPr>
      </w:pPr>
    </w:p>
    <w:p w:rsidR="00611BE0" w:rsidRDefault="00611BE0" w:rsidP="00611BE0">
      <w:pPr>
        <w:pStyle w:val="Footer"/>
        <w:spacing w:line="360" w:lineRule="auto"/>
        <w:rPr>
          <w:rFonts w:cs="Arial"/>
          <w:color w:val="000000"/>
          <w:spacing w:val="2"/>
          <w:sz w:val="18"/>
          <w:szCs w:val="18"/>
        </w:rPr>
      </w:pPr>
      <w:r>
        <w:rPr>
          <w:rFonts w:cs="Arial"/>
          <w:b/>
          <w:color w:val="000000"/>
          <w:spacing w:val="2"/>
          <w:sz w:val="18"/>
          <w:szCs w:val="18"/>
        </w:rPr>
        <w:t>Ratonga Pārongo</w:t>
      </w:r>
      <w:r>
        <w:rPr>
          <w:rFonts w:cs="Arial"/>
          <w:color w:val="000000"/>
          <w:spacing w:val="2"/>
          <w:sz w:val="18"/>
          <w:szCs w:val="18"/>
        </w:rPr>
        <w:t xml:space="preserve"> – Information Services </w:t>
      </w:r>
    </w:p>
    <w:p w:rsidR="00611BE0" w:rsidRDefault="00611BE0" w:rsidP="00611BE0">
      <w:pPr>
        <w:pStyle w:val="Footer"/>
        <w:spacing w:line="360" w:lineRule="auto"/>
        <w:rPr>
          <w:rFonts w:cs="Arial"/>
          <w:color w:val="000000"/>
          <w:spacing w:val="2"/>
          <w:sz w:val="18"/>
          <w:szCs w:val="18"/>
        </w:rPr>
      </w:pPr>
    </w:p>
    <w:p w:rsidR="00611BE0" w:rsidRDefault="00611BE0" w:rsidP="00611BE0">
      <w:pPr>
        <w:pStyle w:val="Footer"/>
        <w:spacing w:line="360" w:lineRule="auto"/>
        <w:rPr>
          <w:rFonts w:cs="Arial"/>
          <w:color w:val="000000"/>
          <w:spacing w:val="2"/>
          <w:sz w:val="18"/>
          <w:szCs w:val="18"/>
        </w:rPr>
      </w:pPr>
      <w:r>
        <w:rPr>
          <w:rFonts w:cs="Arial"/>
          <w:color w:val="000000"/>
          <w:spacing w:val="2"/>
          <w:sz w:val="18"/>
          <w:szCs w:val="18"/>
        </w:rPr>
        <w:t>The Information Services Team provides reliable and secure access to electronic information and applications development within the Ministry and stable, integrated, secure and user relevant corporate databases and telecommunication services.</w:t>
      </w: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Footer"/>
        <w:ind w:left="360"/>
        <w:rPr>
          <w:rFonts w:cs="Arial"/>
          <w:spacing w:val="2"/>
          <w:sz w:val="18"/>
          <w:szCs w:val="18"/>
        </w:rPr>
      </w:pPr>
    </w:p>
    <w:p w:rsidR="00611BE0" w:rsidRDefault="00611BE0" w:rsidP="00611BE0">
      <w:pPr>
        <w:pStyle w:val="Heading7"/>
        <w:spacing w:after="0"/>
        <w:rPr>
          <w:rFonts w:ascii="Arial" w:hAnsi="Arial" w:cs="Arial"/>
          <w:spacing w:val="2"/>
          <w:sz w:val="18"/>
          <w:szCs w:val="18"/>
        </w:rPr>
      </w:pPr>
      <w:r>
        <w:rPr>
          <w:rFonts w:ascii="Arial" w:hAnsi="Arial" w:cs="Arial"/>
          <w:spacing w:val="2"/>
          <w:sz w:val="18"/>
          <w:szCs w:val="18"/>
        </w:rPr>
        <w:t xml:space="preserve">Job Description Updated &amp; Certified: Manager______________________   Date: ____ / ____ / </w:t>
      </w: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Default="00611BE0" w:rsidP="00611BE0">
      <w:pPr>
        <w:pStyle w:val="Header"/>
        <w:tabs>
          <w:tab w:val="left" w:pos="1420"/>
        </w:tabs>
        <w:spacing w:after="120" w:line="280" w:lineRule="exact"/>
        <w:rPr>
          <w:rFonts w:cs="Arial"/>
          <w:spacing w:val="2"/>
          <w:sz w:val="18"/>
          <w:szCs w:val="18"/>
        </w:rPr>
      </w:pPr>
    </w:p>
    <w:p w:rsidR="00611BE0" w:rsidRPr="00AE73C3" w:rsidRDefault="00611BE0" w:rsidP="00611BE0">
      <w:pPr>
        <w:pStyle w:val="Heading7"/>
        <w:pBdr>
          <w:bottom w:val="single" w:sz="4" w:space="1" w:color="auto"/>
        </w:pBdr>
        <w:rPr>
          <w:rFonts w:ascii="Arial" w:hAnsi="Arial" w:cs="Arial"/>
          <w:b/>
          <w:sz w:val="18"/>
          <w:szCs w:val="18"/>
        </w:rPr>
      </w:pPr>
      <w:r>
        <w:rPr>
          <w:rFonts w:ascii="Arial" w:hAnsi="Arial" w:cs="Arial"/>
          <w:b/>
          <w:sz w:val="18"/>
          <w:szCs w:val="18"/>
        </w:rPr>
        <w:br w:type="page"/>
      </w:r>
      <w:r w:rsidRPr="00AE73C3">
        <w:rPr>
          <w:rFonts w:ascii="Arial" w:hAnsi="Arial" w:cs="Arial"/>
          <w:b/>
          <w:sz w:val="18"/>
          <w:szCs w:val="18"/>
        </w:rPr>
        <w:lastRenderedPageBreak/>
        <w:t>PURPOSE</w:t>
      </w:r>
    </w:p>
    <w:p w:rsidR="00611BE0" w:rsidRPr="00AE73C3" w:rsidRDefault="00611BE0" w:rsidP="00611BE0">
      <w:pPr>
        <w:pStyle w:val="Header"/>
        <w:tabs>
          <w:tab w:val="left" w:pos="1420"/>
        </w:tabs>
        <w:spacing w:after="120" w:line="280" w:lineRule="exact"/>
        <w:rPr>
          <w:rFonts w:cs="Arial"/>
          <w:spacing w:val="2"/>
          <w:sz w:val="18"/>
          <w:szCs w:val="18"/>
        </w:rPr>
      </w:pPr>
      <w:r w:rsidRPr="00AE73C3">
        <w:rPr>
          <w:rFonts w:cs="Arial"/>
          <w:spacing w:val="2"/>
          <w:sz w:val="18"/>
          <w:szCs w:val="18"/>
        </w:rPr>
        <w:t>The Systems Administrator – Help Desk role is responsible for providing first and some second level support to Te Wheke to ensure the Ministry’s technical infrastructure of PC’s, servers, networks, telecommunications, and databases operate reliably, securely and with acceptable performance to agreed service levels.</w:t>
      </w:r>
    </w:p>
    <w:p w:rsidR="00611BE0" w:rsidRPr="00AE73C3" w:rsidRDefault="00611BE0" w:rsidP="00611BE0">
      <w:pPr>
        <w:pStyle w:val="Heading7"/>
        <w:pBdr>
          <w:bottom w:val="single" w:sz="4" w:space="1" w:color="auto"/>
        </w:pBdr>
        <w:rPr>
          <w:rFonts w:ascii="Arial" w:hAnsi="Arial" w:cs="Arial"/>
          <w:b/>
          <w:sz w:val="18"/>
          <w:szCs w:val="18"/>
        </w:rPr>
      </w:pPr>
      <w:r w:rsidRPr="00AE73C3">
        <w:rPr>
          <w:rFonts w:ascii="Arial" w:hAnsi="Arial" w:cs="Arial"/>
          <w:b/>
          <w:sz w:val="18"/>
          <w:szCs w:val="18"/>
        </w:rPr>
        <w:t>DIMENSIONS</w:t>
      </w:r>
    </w:p>
    <w:p w:rsidR="00611BE0" w:rsidRPr="00AE73C3" w:rsidRDefault="00611BE0" w:rsidP="00611BE0">
      <w:pPr>
        <w:pStyle w:val="Heading7"/>
        <w:rPr>
          <w:rFonts w:ascii="Arial" w:hAnsi="Arial" w:cs="Arial"/>
          <w:caps/>
          <w:sz w:val="18"/>
          <w:szCs w:val="18"/>
        </w:rPr>
      </w:pPr>
      <w:r w:rsidRPr="00AE73C3">
        <w:rPr>
          <w:rFonts w:ascii="Arial" w:hAnsi="Arial" w:cs="Arial"/>
          <w:b/>
          <w:caps/>
          <w:sz w:val="18"/>
          <w:szCs w:val="18"/>
        </w:rPr>
        <w:t>Range of Influence</w:t>
      </w:r>
      <w:r w:rsidRPr="00AE73C3">
        <w:rPr>
          <w:rFonts w:ascii="Arial" w:hAnsi="Arial" w:cs="Arial"/>
          <w:caps/>
          <w:sz w:val="18"/>
          <w:szCs w:val="18"/>
        </w:rPr>
        <w:t xml:space="preserve">: </w:t>
      </w:r>
      <w:r w:rsidRPr="00AE73C3">
        <w:rPr>
          <w:rFonts w:ascii="Arial" w:hAnsi="Arial" w:cs="Arial"/>
          <w:sz w:val="18"/>
          <w:szCs w:val="18"/>
        </w:rPr>
        <w:t>Across the Te Puni Kōkiri user group. The range of influence is to provide first-line support to all of Te Puni Kōkiri staff</w:t>
      </w:r>
      <w:r>
        <w:rPr>
          <w:rFonts w:ascii="Arial" w:hAnsi="Arial" w:cs="Arial"/>
          <w:sz w:val="18"/>
          <w:szCs w:val="18"/>
        </w:rPr>
        <w:t>, as well as AV support, and advising the organisation on hardware and meeting room solutions</w:t>
      </w:r>
      <w:r w:rsidRPr="00AE73C3">
        <w:rPr>
          <w:rFonts w:ascii="Arial" w:hAnsi="Arial" w:cs="Arial"/>
          <w:sz w:val="18"/>
          <w:szCs w:val="18"/>
        </w:rPr>
        <w:t xml:space="preserve">. Therefore, their range of influence in decision-making is </w:t>
      </w:r>
      <w:r>
        <w:rPr>
          <w:rFonts w:ascii="Arial" w:hAnsi="Arial" w:cs="Arial"/>
          <w:sz w:val="18"/>
          <w:szCs w:val="18"/>
        </w:rPr>
        <w:t>medium-</w:t>
      </w:r>
      <w:r w:rsidRPr="00AE73C3">
        <w:rPr>
          <w:rFonts w:ascii="Arial" w:hAnsi="Arial" w:cs="Arial"/>
          <w:sz w:val="18"/>
          <w:szCs w:val="18"/>
        </w:rPr>
        <w:t>low.</w:t>
      </w:r>
    </w:p>
    <w:p w:rsidR="00611BE0" w:rsidRPr="00AE73C3" w:rsidRDefault="00611BE0" w:rsidP="00611BE0">
      <w:pPr>
        <w:pStyle w:val="Heading7"/>
        <w:rPr>
          <w:rFonts w:ascii="Arial" w:hAnsi="Arial" w:cs="Arial"/>
          <w:caps/>
          <w:sz w:val="18"/>
          <w:szCs w:val="18"/>
        </w:rPr>
      </w:pPr>
      <w:r w:rsidRPr="00AE73C3">
        <w:rPr>
          <w:rFonts w:ascii="Arial" w:hAnsi="Arial" w:cs="Arial"/>
          <w:b/>
          <w:caps/>
          <w:sz w:val="18"/>
          <w:szCs w:val="18"/>
        </w:rPr>
        <w:t>Leadership</w:t>
      </w:r>
      <w:r w:rsidRPr="00AE73C3">
        <w:rPr>
          <w:rFonts w:ascii="Arial" w:hAnsi="Arial" w:cs="Arial"/>
          <w:caps/>
          <w:sz w:val="18"/>
          <w:szCs w:val="18"/>
        </w:rPr>
        <w:t xml:space="preserve">: </w:t>
      </w:r>
      <w:r w:rsidRPr="00AE73C3">
        <w:rPr>
          <w:rFonts w:ascii="Arial" w:hAnsi="Arial" w:cs="Arial"/>
          <w:sz w:val="18"/>
          <w:szCs w:val="18"/>
        </w:rPr>
        <w:t>Nil</w:t>
      </w:r>
    </w:p>
    <w:p w:rsidR="00611BE0" w:rsidRDefault="00611BE0" w:rsidP="00611BE0">
      <w:pPr>
        <w:pStyle w:val="Heading7"/>
        <w:rPr>
          <w:rFonts w:ascii="Arial" w:hAnsi="Arial" w:cs="Arial"/>
          <w:sz w:val="18"/>
          <w:szCs w:val="18"/>
        </w:rPr>
      </w:pPr>
      <w:r w:rsidRPr="00AE73C3">
        <w:rPr>
          <w:rFonts w:ascii="Arial" w:hAnsi="Arial" w:cs="Arial"/>
          <w:b/>
          <w:caps/>
          <w:sz w:val="18"/>
          <w:szCs w:val="18"/>
        </w:rPr>
        <w:t>Financial</w:t>
      </w:r>
      <w:r w:rsidRPr="00AE73C3">
        <w:rPr>
          <w:rFonts w:ascii="Arial" w:hAnsi="Arial" w:cs="Arial"/>
          <w:caps/>
          <w:sz w:val="18"/>
          <w:szCs w:val="18"/>
        </w:rPr>
        <w:t xml:space="preserve">: </w:t>
      </w:r>
      <w:r w:rsidRPr="00AE73C3">
        <w:rPr>
          <w:rFonts w:ascii="Arial" w:hAnsi="Arial" w:cs="Arial"/>
          <w:sz w:val="18"/>
          <w:szCs w:val="18"/>
        </w:rPr>
        <w:t>Nil</w:t>
      </w:r>
    </w:p>
    <w:p w:rsidR="00611BE0" w:rsidRDefault="00611BE0" w:rsidP="00611BE0"/>
    <w:p w:rsidR="00611BE0" w:rsidRPr="00521A22" w:rsidRDefault="00611BE0" w:rsidP="00611BE0">
      <w:pPr>
        <w:rPr>
          <w:rFonts w:cs="Arial"/>
          <w:b/>
          <w:sz w:val="18"/>
          <w:szCs w:val="18"/>
        </w:rPr>
      </w:pPr>
      <w:r w:rsidRPr="00521A22">
        <w:rPr>
          <w:rFonts w:cs="Arial"/>
          <w:b/>
          <w:sz w:val="18"/>
          <w:szCs w:val="18"/>
        </w:rPr>
        <w:t xml:space="preserve">Health and Safety </w:t>
      </w:r>
    </w:p>
    <w:p w:rsidR="00611BE0" w:rsidRPr="00521A22" w:rsidRDefault="00611BE0" w:rsidP="00611BE0">
      <w:pPr>
        <w:rPr>
          <w:rFonts w:eastAsia="Calibri" w:cs="Arial"/>
          <w:snapToGrid w:val="0"/>
          <w:sz w:val="18"/>
          <w:szCs w:val="18"/>
        </w:rPr>
      </w:pPr>
      <w:r w:rsidRPr="00521A22">
        <w:rPr>
          <w:rFonts w:cs="Arial"/>
          <w:snapToGrid w:val="0"/>
          <w:sz w:val="18"/>
          <w:szCs w:val="18"/>
        </w:rPr>
        <w:t>Understand, promote and demonstrate a commitment to sound health and safety practices by applying Te Puni Kōkiri Health and Safety Policies and Procedures.</w:t>
      </w:r>
    </w:p>
    <w:p w:rsidR="00611BE0" w:rsidRPr="00521A22" w:rsidRDefault="00611BE0" w:rsidP="00611BE0">
      <w:pPr>
        <w:rPr>
          <w:rFonts w:cs="Arial"/>
          <w:sz w:val="18"/>
          <w:szCs w:val="18"/>
        </w:rPr>
      </w:pPr>
    </w:p>
    <w:p w:rsidR="00611BE0" w:rsidRPr="00AE73C3" w:rsidRDefault="00611BE0" w:rsidP="00611BE0">
      <w:pPr>
        <w:pStyle w:val="Heading7"/>
        <w:pBdr>
          <w:bottom w:val="single" w:sz="4" w:space="1" w:color="auto"/>
        </w:pBdr>
        <w:rPr>
          <w:rFonts w:ascii="Arial" w:hAnsi="Arial" w:cs="Arial"/>
          <w:b/>
          <w:sz w:val="18"/>
          <w:szCs w:val="18"/>
        </w:rPr>
      </w:pPr>
      <w:r>
        <w:rPr>
          <w:rFonts w:ascii="Arial" w:hAnsi="Arial" w:cs="Arial"/>
          <w:b/>
          <w:sz w:val="18"/>
          <w:szCs w:val="18"/>
        </w:rPr>
        <w:t>SPECIFIC</w:t>
      </w:r>
      <w:r w:rsidRPr="00AE73C3">
        <w:rPr>
          <w:rFonts w:ascii="Arial" w:hAnsi="Arial" w:cs="Arial"/>
          <w:b/>
          <w:sz w:val="18"/>
          <w:szCs w:val="18"/>
        </w:rPr>
        <w:t xml:space="preserve"> ACCOUNTABILITIES</w:t>
      </w:r>
      <w:r>
        <w:rPr>
          <w:rFonts w:ascii="Arial" w:hAnsi="Arial" w:cs="Arial"/>
          <w:b/>
          <w:sz w:val="18"/>
          <w:szCs w:val="18"/>
        </w:rPr>
        <w:t xml:space="preserve"> AND DELIEVERABLES </w:t>
      </w:r>
    </w:p>
    <w:p w:rsidR="00611BE0" w:rsidRPr="00AE73C3"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Customer support for Te Wheke (our wide area and local area Network infrastructure for data and voice – call receipt and handling. Requires personal, technical and analytical skills)</w:t>
      </w:r>
      <w:r>
        <w:rPr>
          <w:rFonts w:cs="Arial"/>
          <w:spacing w:val="2"/>
          <w:sz w:val="18"/>
          <w:szCs w:val="18"/>
        </w:rPr>
        <w:t>, and support for our manuhiri</w:t>
      </w:r>
    </w:p>
    <w:p w:rsidR="00611BE0"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System Maintenance for Te Wheke (where appropriate and trained, job holder is expected to apply updates to system files for directory and security)</w:t>
      </w:r>
    </w:p>
    <w:p w:rsidR="00611BE0"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CD6797">
        <w:rPr>
          <w:rFonts w:cs="Arial"/>
          <w:spacing w:val="2"/>
          <w:sz w:val="18"/>
          <w:szCs w:val="18"/>
        </w:rPr>
        <w:t>Managing and recording flow of jobs as they come in (via email, phone, or kanohi ki te kanohi)</w:t>
      </w:r>
    </w:p>
    <w:p w:rsidR="00611BE0" w:rsidRPr="00AE73C3"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CD6797">
        <w:rPr>
          <w:rFonts w:cs="Arial"/>
          <w:spacing w:val="2"/>
          <w:sz w:val="18"/>
          <w:szCs w:val="18"/>
        </w:rPr>
        <w:t>Expert in Windows and maintain expert knowledge in current systems. Job holder to handle ‘how –to-use’ questions at first call (i.e. provide second level support) for these functions and any others nominated as areas of expertise.</w:t>
      </w:r>
      <w:r w:rsidRPr="00AE73C3">
        <w:rPr>
          <w:rFonts w:cs="Arial"/>
          <w:spacing w:val="2"/>
          <w:sz w:val="18"/>
          <w:szCs w:val="18"/>
        </w:rPr>
        <w:t xml:space="preserve"> </w:t>
      </w:r>
    </w:p>
    <w:p w:rsidR="00611BE0" w:rsidRPr="00AE73C3"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Be familiar with at least two of Exchange; SQL; Sweepers; Telephones; presentation technologies</w:t>
      </w:r>
      <w:r>
        <w:rPr>
          <w:rFonts w:cs="Arial"/>
          <w:spacing w:val="2"/>
          <w:sz w:val="18"/>
          <w:szCs w:val="18"/>
        </w:rPr>
        <w:t>; AV technology</w:t>
      </w:r>
      <w:r w:rsidRPr="00AE73C3">
        <w:rPr>
          <w:rFonts w:cs="Arial"/>
          <w:spacing w:val="2"/>
          <w:sz w:val="18"/>
          <w:szCs w:val="18"/>
        </w:rPr>
        <w:t>. See above, second level support expected from two of these or similar areas.</w:t>
      </w:r>
    </w:p>
    <w:p w:rsidR="00611BE0" w:rsidRPr="00AE73C3"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Follow Change Control and company procedures (as directed, these will differ by system. Requires an understanding of technical architecture and an appreciation of what is NOT known).</w:t>
      </w:r>
    </w:p>
    <w:p w:rsidR="00611BE0" w:rsidRPr="00AE73C3"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Work tidy (clean handoff of problems, closure details, customer follow-up) and be structure in their approach to work.</w:t>
      </w:r>
    </w:p>
    <w:p w:rsidR="00611BE0"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AE73C3">
        <w:rPr>
          <w:rFonts w:cs="Arial"/>
          <w:spacing w:val="2"/>
          <w:sz w:val="18"/>
          <w:szCs w:val="18"/>
        </w:rPr>
        <w:t xml:space="preserve">Ongoing development to expand </w:t>
      </w:r>
      <w:r>
        <w:rPr>
          <w:rFonts w:cs="Arial"/>
          <w:spacing w:val="2"/>
          <w:sz w:val="18"/>
          <w:szCs w:val="18"/>
        </w:rPr>
        <w:t xml:space="preserve">staff </w:t>
      </w:r>
      <w:r w:rsidRPr="00AE73C3">
        <w:rPr>
          <w:rFonts w:cs="Arial"/>
          <w:spacing w:val="2"/>
          <w:sz w:val="18"/>
          <w:szCs w:val="18"/>
        </w:rPr>
        <w:t xml:space="preserve">level of proficiency of Te Puni Kōkiri IT </w:t>
      </w:r>
      <w:r>
        <w:rPr>
          <w:rFonts w:cs="Arial"/>
          <w:spacing w:val="2"/>
          <w:sz w:val="18"/>
          <w:szCs w:val="18"/>
        </w:rPr>
        <w:t xml:space="preserve">and meeting room </w:t>
      </w:r>
      <w:r w:rsidRPr="00AE73C3">
        <w:rPr>
          <w:rFonts w:cs="Arial"/>
          <w:spacing w:val="2"/>
          <w:sz w:val="18"/>
          <w:szCs w:val="18"/>
        </w:rPr>
        <w:t>functionality.</w:t>
      </w:r>
    </w:p>
    <w:p w:rsidR="00611BE0" w:rsidRDefault="00611BE0" w:rsidP="00611BE0">
      <w:pPr>
        <w:pStyle w:val="Header"/>
        <w:numPr>
          <w:ilvl w:val="0"/>
          <w:numId w:val="2"/>
        </w:numPr>
        <w:tabs>
          <w:tab w:val="clear" w:pos="1989"/>
          <w:tab w:val="clear" w:pos="4680"/>
          <w:tab w:val="clear" w:pos="9360"/>
          <w:tab w:val="left" w:pos="426"/>
        </w:tabs>
        <w:spacing w:after="120"/>
        <w:ind w:left="425" w:hanging="425"/>
        <w:rPr>
          <w:rFonts w:cs="Arial"/>
          <w:spacing w:val="2"/>
          <w:sz w:val="18"/>
          <w:szCs w:val="18"/>
        </w:rPr>
      </w:pPr>
      <w:r w:rsidRPr="00CD6797">
        <w:rPr>
          <w:rFonts w:cs="Arial"/>
          <w:spacing w:val="2"/>
          <w:sz w:val="18"/>
          <w:szCs w:val="18"/>
        </w:rPr>
        <w:t>Assist in planning and setting up meeting rooms, and meeting technology. This includes sourcing technology, and providing recommendations to the leadership and property team.</w:t>
      </w:r>
    </w:p>
    <w:p w:rsidR="00611BE0" w:rsidRPr="00611BE0" w:rsidRDefault="00611BE0" w:rsidP="00611BE0">
      <w:pPr>
        <w:pStyle w:val="Header"/>
        <w:numPr>
          <w:ilvl w:val="0"/>
          <w:numId w:val="2"/>
        </w:numPr>
        <w:tabs>
          <w:tab w:val="clear" w:pos="1989"/>
          <w:tab w:val="clear" w:pos="4680"/>
          <w:tab w:val="clear" w:pos="9360"/>
          <w:tab w:val="left" w:pos="426"/>
        </w:tabs>
        <w:spacing w:after="120"/>
        <w:ind w:left="425" w:hanging="425"/>
        <w:rPr>
          <w:rFonts w:cs="Arial"/>
          <w:sz w:val="18"/>
          <w:szCs w:val="18"/>
        </w:rPr>
      </w:pPr>
      <w:r w:rsidRPr="00CD6797">
        <w:rPr>
          <w:rFonts w:cs="Arial"/>
          <w:spacing w:val="2"/>
          <w:sz w:val="18"/>
          <w:szCs w:val="18"/>
        </w:rPr>
        <w:t xml:space="preserve">First line support queries from Te Puni Kōkiri staff for IT problems. The Systems Administrator/Help Desk will </w:t>
      </w:r>
      <w:r>
        <w:rPr>
          <w:rFonts w:cs="Arial"/>
          <w:spacing w:val="2"/>
          <w:sz w:val="18"/>
          <w:szCs w:val="18"/>
        </w:rPr>
        <w:t xml:space="preserve">try to fix the problem they have, or </w:t>
      </w:r>
      <w:r w:rsidRPr="00CD6797">
        <w:rPr>
          <w:rFonts w:cs="Arial"/>
          <w:spacing w:val="2"/>
          <w:sz w:val="18"/>
          <w:szCs w:val="18"/>
        </w:rPr>
        <w:t xml:space="preserve">escalate a query </w:t>
      </w:r>
      <w:r>
        <w:rPr>
          <w:rFonts w:cs="Arial"/>
          <w:spacing w:val="2"/>
          <w:sz w:val="18"/>
          <w:szCs w:val="18"/>
        </w:rPr>
        <w:t>when required</w:t>
      </w:r>
    </w:p>
    <w:p w:rsidR="00611BE0" w:rsidRPr="00CD6797" w:rsidRDefault="00611BE0" w:rsidP="00611BE0">
      <w:pPr>
        <w:pStyle w:val="Header"/>
        <w:tabs>
          <w:tab w:val="clear" w:pos="4680"/>
          <w:tab w:val="clear" w:pos="9360"/>
          <w:tab w:val="left" w:pos="426"/>
        </w:tabs>
        <w:spacing w:after="120"/>
        <w:ind w:left="425"/>
        <w:rPr>
          <w:rFonts w:cs="Arial"/>
          <w:sz w:val="18"/>
          <w:szCs w:val="18"/>
        </w:rPr>
      </w:pPr>
    </w:p>
    <w:p w:rsidR="00611BE0" w:rsidRPr="00AE73C3" w:rsidRDefault="00611BE0" w:rsidP="00611BE0">
      <w:pPr>
        <w:pStyle w:val="Heading7"/>
        <w:pBdr>
          <w:bottom w:val="single" w:sz="4" w:space="1" w:color="auto"/>
        </w:pBdr>
        <w:rPr>
          <w:rFonts w:ascii="Arial" w:hAnsi="Arial" w:cs="Arial"/>
          <w:b/>
          <w:sz w:val="18"/>
          <w:szCs w:val="18"/>
        </w:rPr>
      </w:pPr>
      <w:r w:rsidRPr="00AE73C3">
        <w:rPr>
          <w:rFonts w:ascii="Arial" w:hAnsi="Arial" w:cs="Arial"/>
          <w:b/>
          <w:sz w:val="18"/>
          <w:szCs w:val="18"/>
        </w:rPr>
        <w:t>KNOWLEDGE, SKILLS AND EXPERIENCE</w:t>
      </w:r>
    </w:p>
    <w:p w:rsidR="00611BE0" w:rsidRDefault="00611BE0" w:rsidP="00611BE0">
      <w:pPr>
        <w:pStyle w:val="Heading7"/>
        <w:rPr>
          <w:rFonts w:ascii="Arial" w:hAnsi="Arial" w:cs="Arial"/>
          <w:caps/>
          <w:sz w:val="18"/>
          <w:szCs w:val="18"/>
        </w:rPr>
      </w:pPr>
      <w:r w:rsidRPr="00AE73C3">
        <w:rPr>
          <w:rFonts w:ascii="Arial" w:hAnsi="Arial" w:cs="Arial"/>
          <w:caps/>
          <w:sz w:val="18"/>
          <w:szCs w:val="18"/>
        </w:rPr>
        <w:t>Essential</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Understanding of, and exposure to, project management methodologies and practices</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Previous Help Desk or systems support experience</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Windows administration</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 xml:space="preserve">Microsoft Office experience </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Microsoft Exchange familiarity</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Demonstrated ability to transfer knowledge to user community in Te Puni Kōkiri</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High level of communication skills, problem solving and listening that results in reduction of repeat calls</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Analytical skills that enable accurate trouble shooting</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Strong customer service ethic</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Demonstrated ability to “think outside the square” when solving problems</w:t>
      </w:r>
    </w:p>
    <w:p w:rsidR="00611BE0" w:rsidRPr="00CD6797" w:rsidRDefault="00611BE0" w:rsidP="00611BE0">
      <w:pPr>
        <w:numPr>
          <w:ilvl w:val="0"/>
          <w:numId w:val="3"/>
        </w:numPr>
        <w:ind w:left="641" w:hanging="357"/>
        <w:rPr>
          <w:rFonts w:cs="Arial"/>
          <w:sz w:val="18"/>
          <w:szCs w:val="18"/>
        </w:rPr>
      </w:pPr>
      <w:r w:rsidRPr="00CD6797">
        <w:rPr>
          <w:rFonts w:cs="Arial"/>
          <w:sz w:val="18"/>
          <w:szCs w:val="18"/>
        </w:rPr>
        <w:t>Understanding and experience in setting up and using video conferencing technology, AV technology, and other meeting room technology, and the ability to troubleshoot these technologies</w:t>
      </w:r>
    </w:p>
    <w:p w:rsidR="00611BE0" w:rsidRPr="00AE73C3" w:rsidRDefault="00611BE0" w:rsidP="00611BE0">
      <w:pPr>
        <w:pStyle w:val="Heading7"/>
        <w:rPr>
          <w:rFonts w:ascii="Arial" w:hAnsi="Arial" w:cs="Arial"/>
          <w:caps/>
          <w:sz w:val="18"/>
          <w:szCs w:val="18"/>
        </w:rPr>
      </w:pPr>
      <w:r w:rsidRPr="00AE73C3">
        <w:rPr>
          <w:rFonts w:ascii="Arial" w:hAnsi="Arial" w:cs="Arial"/>
          <w:caps/>
          <w:sz w:val="18"/>
          <w:szCs w:val="18"/>
        </w:rPr>
        <w:lastRenderedPageBreak/>
        <w:t>Preferred</w:t>
      </w:r>
    </w:p>
    <w:p w:rsidR="00611BE0" w:rsidRPr="00AE73C3" w:rsidRDefault="00611BE0" w:rsidP="00611BE0">
      <w:pPr>
        <w:numPr>
          <w:ilvl w:val="0"/>
          <w:numId w:val="3"/>
        </w:numPr>
        <w:ind w:left="641" w:hanging="357"/>
        <w:rPr>
          <w:rFonts w:cs="Arial"/>
          <w:sz w:val="18"/>
          <w:szCs w:val="18"/>
        </w:rPr>
      </w:pPr>
      <w:r w:rsidRPr="00AE73C3">
        <w:rPr>
          <w:rFonts w:cs="Arial"/>
          <w:sz w:val="18"/>
          <w:szCs w:val="18"/>
        </w:rPr>
        <w:t>Strong functional networks in the information services fraternity</w:t>
      </w:r>
    </w:p>
    <w:p w:rsidR="00611BE0" w:rsidRDefault="00611BE0" w:rsidP="00611BE0">
      <w:pPr>
        <w:numPr>
          <w:ilvl w:val="0"/>
          <w:numId w:val="3"/>
        </w:numPr>
        <w:ind w:left="641" w:hanging="357"/>
        <w:rPr>
          <w:rFonts w:cs="Arial"/>
          <w:sz w:val="18"/>
          <w:szCs w:val="18"/>
        </w:rPr>
      </w:pPr>
      <w:r w:rsidRPr="00AE73C3">
        <w:rPr>
          <w:rFonts w:cs="Arial"/>
          <w:sz w:val="18"/>
          <w:szCs w:val="18"/>
        </w:rPr>
        <w:t>Strong networks in T</w:t>
      </w:r>
      <w:r>
        <w:rPr>
          <w:rFonts w:cs="Arial"/>
          <w:sz w:val="18"/>
          <w:szCs w:val="18"/>
        </w:rPr>
        <w:t xml:space="preserve">e Puni Kōkiri </w:t>
      </w:r>
      <w:r w:rsidRPr="00AE73C3">
        <w:rPr>
          <w:rFonts w:cs="Arial"/>
          <w:sz w:val="18"/>
          <w:szCs w:val="18"/>
        </w:rPr>
        <w:t>staff</w:t>
      </w:r>
    </w:p>
    <w:p w:rsidR="00611BE0" w:rsidRPr="00AE73C3" w:rsidRDefault="00611BE0" w:rsidP="00611BE0">
      <w:pPr>
        <w:numPr>
          <w:ilvl w:val="0"/>
          <w:numId w:val="3"/>
        </w:numPr>
        <w:ind w:left="641" w:hanging="357"/>
        <w:rPr>
          <w:rFonts w:cs="Arial"/>
          <w:sz w:val="18"/>
          <w:szCs w:val="18"/>
        </w:rPr>
      </w:pPr>
    </w:p>
    <w:p w:rsidR="00611BE0" w:rsidRPr="00AE73C3" w:rsidRDefault="00611BE0" w:rsidP="00611BE0">
      <w:pPr>
        <w:pStyle w:val="Heading7"/>
        <w:pBdr>
          <w:bottom w:val="single" w:sz="4" w:space="1" w:color="auto"/>
        </w:pBdr>
        <w:rPr>
          <w:rFonts w:ascii="Arial" w:hAnsi="Arial" w:cs="Arial"/>
          <w:b/>
          <w:sz w:val="18"/>
          <w:szCs w:val="18"/>
        </w:rPr>
      </w:pPr>
      <w:r w:rsidRPr="00AE73C3">
        <w:rPr>
          <w:rFonts w:ascii="Arial" w:hAnsi="Arial" w:cs="Arial"/>
          <w:b/>
          <w:sz w:val="18"/>
          <w:szCs w:val="18"/>
        </w:rPr>
        <w:t>SPECIAL REQUIREMENTS</w:t>
      </w:r>
    </w:p>
    <w:p w:rsidR="00611BE0" w:rsidRPr="00AE73C3" w:rsidRDefault="00611BE0" w:rsidP="00611BE0">
      <w:pPr>
        <w:rPr>
          <w:rFonts w:cs="Arial"/>
          <w:sz w:val="18"/>
          <w:szCs w:val="18"/>
        </w:rPr>
      </w:pPr>
    </w:p>
    <w:p w:rsidR="00611BE0" w:rsidRPr="00AE73C3" w:rsidRDefault="00611BE0" w:rsidP="00611BE0">
      <w:pPr>
        <w:numPr>
          <w:ilvl w:val="0"/>
          <w:numId w:val="3"/>
        </w:numPr>
        <w:ind w:left="641" w:hanging="357"/>
        <w:rPr>
          <w:rFonts w:cs="Arial"/>
          <w:sz w:val="18"/>
          <w:szCs w:val="18"/>
        </w:rPr>
      </w:pPr>
      <w:r w:rsidRPr="00AE73C3">
        <w:rPr>
          <w:rFonts w:cs="Arial"/>
          <w:sz w:val="18"/>
          <w:szCs w:val="18"/>
        </w:rPr>
        <w:t>Prepared to work outside normal working hours; and</w:t>
      </w:r>
    </w:p>
    <w:p w:rsidR="00611BE0" w:rsidRDefault="00611BE0" w:rsidP="00611BE0">
      <w:pPr>
        <w:numPr>
          <w:ilvl w:val="0"/>
          <w:numId w:val="3"/>
        </w:numPr>
        <w:ind w:left="641" w:hanging="357"/>
        <w:rPr>
          <w:rFonts w:cs="Arial"/>
          <w:sz w:val="18"/>
          <w:szCs w:val="18"/>
        </w:rPr>
      </w:pPr>
      <w:r w:rsidRPr="00AE73C3">
        <w:rPr>
          <w:rFonts w:cs="Arial"/>
          <w:sz w:val="18"/>
          <w:szCs w:val="18"/>
        </w:rPr>
        <w:t>Travel.</w:t>
      </w:r>
    </w:p>
    <w:p w:rsidR="00611BE0" w:rsidRDefault="00611BE0" w:rsidP="00611BE0">
      <w:pPr>
        <w:pStyle w:val="Heading7"/>
        <w:pBdr>
          <w:bottom w:val="single" w:sz="4" w:space="1" w:color="auto"/>
        </w:pBdr>
        <w:spacing w:before="0" w:after="0" w:line="288" w:lineRule="auto"/>
        <w:jc w:val="both"/>
        <w:rPr>
          <w:rFonts w:ascii="Arial" w:hAnsi="Arial" w:cs="Arial"/>
          <w:b/>
          <w:sz w:val="18"/>
          <w:szCs w:val="18"/>
        </w:rPr>
      </w:pPr>
    </w:p>
    <w:p w:rsidR="00611BE0" w:rsidRPr="004F0F0A" w:rsidRDefault="00611BE0" w:rsidP="00611BE0">
      <w:pPr>
        <w:pStyle w:val="Heading7"/>
        <w:pBdr>
          <w:bottom w:val="single" w:sz="4" w:space="1" w:color="auto"/>
        </w:pBdr>
        <w:spacing w:before="0" w:after="0" w:line="288" w:lineRule="auto"/>
        <w:jc w:val="both"/>
        <w:rPr>
          <w:rFonts w:ascii="Arial" w:hAnsi="Arial" w:cs="Arial"/>
          <w:b/>
          <w:sz w:val="18"/>
          <w:szCs w:val="18"/>
        </w:rPr>
      </w:pPr>
      <w:r w:rsidRPr="004F0F0A">
        <w:rPr>
          <w:rFonts w:ascii="Arial" w:hAnsi="Arial" w:cs="Arial"/>
          <w:b/>
          <w:sz w:val="18"/>
          <w:szCs w:val="18"/>
        </w:rPr>
        <w:t>COMPETENCIES</w:t>
      </w:r>
    </w:p>
    <w:p w:rsidR="00611BE0" w:rsidRPr="004F0F0A" w:rsidRDefault="00611BE0" w:rsidP="00611BE0">
      <w:pPr>
        <w:spacing w:line="288" w:lineRule="auto"/>
        <w:jc w:val="both"/>
        <w:rPr>
          <w:rFonts w:cs="Arial"/>
          <w:sz w:val="18"/>
          <w:szCs w:val="18"/>
          <w:lang w:val="en-GB" w:eastAsia="en-AU"/>
        </w:rPr>
      </w:pPr>
      <w:r w:rsidRPr="004F0F0A">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611BE0" w:rsidRPr="004F0F0A" w:rsidRDefault="00611BE0" w:rsidP="00611BE0">
      <w:pPr>
        <w:pStyle w:val="Heading2"/>
        <w:spacing w:line="288" w:lineRule="auto"/>
        <w:jc w:val="both"/>
        <w:rPr>
          <w:rFonts w:cs="Arial"/>
          <w:bCs/>
          <w:i/>
          <w:iCs/>
          <w:caps/>
          <w:color w:val="auto"/>
          <w:sz w:val="18"/>
          <w:szCs w:val="18"/>
        </w:rPr>
      </w:pPr>
    </w:p>
    <w:p w:rsidR="00611BE0" w:rsidRPr="004F0F0A" w:rsidRDefault="00611BE0" w:rsidP="00611BE0">
      <w:pPr>
        <w:pStyle w:val="Heading2"/>
        <w:spacing w:line="288" w:lineRule="auto"/>
        <w:jc w:val="both"/>
        <w:rPr>
          <w:rFonts w:cs="Arial"/>
          <w:bCs/>
          <w:i/>
          <w:iCs/>
          <w:caps/>
          <w:color w:val="auto"/>
          <w:sz w:val="18"/>
          <w:szCs w:val="18"/>
        </w:rPr>
      </w:pPr>
      <w:r w:rsidRPr="004F0F0A">
        <w:rPr>
          <w:rFonts w:cs="Arial"/>
          <w:bCs/>
          <w:i/>
          <w:iCs/>
          <w:caps/>
          <w:color w:val="auto"/>
          <w:sz w:val="18"/>
          <w:szCs w:val="18"/>
        </w:rPr>
        <w:t>Role Specific Competencies</w:t>
      </w:r>
    </w:p>
    <w:p w:rsidR="00611BE0" w:rsidRDefault="00611BE0" w:rsidP="00611BE0">
      <w:pPr>
        <w:pStyle w:val="BodyText"/>
        <w:spacing w:line="288" w:lineRule="auto"/>
        <w:jc w:val="both"/>
        <w:rPr>
          <w:rFonts w:ascii="Arial" w:hAnsi="Arial" w:cs="Arial"/>
          <w:sz w:val="18"/>
          <w:szCs w:val="18"/>
        </w:rPr>
      </w:pPr>
      <w:r w:rsidRPr="004F0F0A">
        <w:rPr>
          <w:rFonts w:ascii="Arial" w:hAnsi="Arial" w:cs="Arial"/>
          <w:sz w:val="18"/>
          <w:szCs w:val="18"/>
        </w:rPr>
        <w:t>Role specific competencies describe technical requirements specific to a role:</w:t>
      </w:r>
    </w:p>
    <w:p w:rsidR="00611BE0" w:rsidRDefault="00611BE0" w:rsidP="00611BE0">
      <w:pPr>
        <w:pStyle w:val="BodyText"/>
        <w:spacing w:line="288" w:lineRule="auto"/>
        <w:jc w:val="both"/>
        <w:rPr>
          <w:rFonts w:ascii="Arial" w:hAnsi="Arial" w:cs="Arial"/>
          <w:sz w:val="18"/>
          <w:szCs w:val="18"/>
        </w:rPr>
      </w:pPr>
    </w:p>
    <w:p w:rsidR="00611BE0" w:rsidRDefault="00611BE0" w:rsidP="00611BE0">
      <w:pPr>
        <w:pStyle w:val="BodyText"/>
        <w:spacing w:line="288" w:lineRule="auto"/>
        <w:jc w:val="both"/>
        <w:rPr>
          <w:rFonts w:ascii="Arial" w:hAnsi="Arial" w:cs="Arial"/>
          <w:b/>
          <w:sz w:val="18"/>
          <w:szCs w:val="18"/>
        </w:rPr>
      </w:pPr>
      <w:r>
        <w:rPr>
          <w:rFonts w:ascii="Arial" w:hAnsi="Arial" w:cs="Arial"/>
          <w:b/>
          <w:sz w:val="18"/>
          <w:szCs w:val="18"/>
        </w:rPr>
        <w:t>Planning/Project Management</w:t>
      </w:r>
    </w:p>
    <w:p w:rsidR="00611BE0" w:rsidRPr="002111E5" w:rsidRDefault="00611BE0" w:rsidP="00611BE0">
      <w:pPr>
        <w:pStyle w:val="Default"/>
        <w:rPr>
          <w:rFonts w:ascii="Arial" w:hAnsi="Arial" w:cs="Arial"/>
          <w:sz w:val="18"/>
          <w:szCs w:val="18"/>
        </w:rPr>
      </w:pPr>
      <w:r w:rsidRPr="002111E5">
        <w:rPr>
          <w:rFonts w:ascii="Arial" w:hAnsi="Arial" w:cs="Arial"/>
          <w:sz w:val="18"/>
          <w:szCs w:val="18"/>
        </w:rPr>
        <w:t>You are at Te Kākano when you:</w:t>
      </w:r>
    </w:p>
    <w:p w:rsidR="00611BE0" w:rsidRPr="002111E5" w:rsidRDefault="00611BE0" w:rsidP="00611BE0">
      <w:pPr>
        <w:pStyle w:val="Default"/>
        <w:rPr>
          <w:rFonts w:ascii="Arial" w:hAnsi="Arial" w:cs="Arial"/>
          <w:b/>
          <w:bCs/>
          <w:sz w:val="18"/>
          <w:szCs w:val="18"/>
        </w:rPr>
      </w:pPr>
      <w:r w:rsidRPr="002111E5">
        <w:rPr>
          <w:rFonts w:ascii="Arial" w:hAnsi="Arial" w:cs="Arial"/>
          <w:b/>
          <w:bCs/>
          <w:sz w:val="18"/>
          <w:szCs w:val="18"/>
        </w:rPr>
        <w:t xml:space="preserve">Understand role and expectations of team members </w:t>
      </w:r>
    </w:p>
    <w:p w:rsidR="00611BE0" w:rsidRPr="002111E5" w:rsidRDefault="00611BE0" w:rsidP="00611BE0">
      <w:pPr>
        <w:pStyle w:val="Default"/>
        <w:numPr>
          <w:ilvl w:val="0"/>
          <w:numId w:val="10"/>
        </w:numPr>
        <w:rPr>
          <w:rFonts w:ascii="Arial" w:hAnsi="Arial" w:cs="Arial"/>
          <w:sz w:val="18"/>
          <w:szCs w:val="18"/>
        </w:rPr>
      </w:pPr>
      <w:r w:rsidRPr="002111E5">
        <w:rPr>
          <w:rFonts w:ascii="Arial" w:hAnsi="Arial" w:cs="Arial"/>
          <w:sz w:val="18"/>
          <w:szCs w:val="18"/>
        </w:rPr>
        <w:t xml:space="preserve">You need to have a basic awareness of the Ministry’s project management methodology. </w:t>
      </w:r>
    </w:p>
    <w:p w:rsidR="00611BE0" w:rsidRPr="002111E5" w:rsidRDefault="00611BE0" w:rsidP="00611BE0">
      <w:pPr>
        <w:pStyle w:val="Default"/>
        <w:numPr>
          <w:ilvl w:val="0"/>
          <w:numId w:val="10"/>
        </w:numPr>
        <w:rPr>
          <w:rFonts w:ascii="Arial" w:hAnsi="Arial" w:cs="Arial"/>
          <w:sz w:val="18"/>
          <w:szCs w:val="18"/>
        </w:rPr>
      </w:pPr>
      <w:r w:rsidRPr="002111E5">
        <w:rPr>
          <w:rFonts w:ascii="Arial" w:hAnsi="Arial" w:cs="Arial"/>
          <w:sz w:val="18"/>
          <w:szCs w:val="18"/>
        </w:rPr>
        <w:t xml:space="preserve">You need to understand your role and that of other team members on projects. </w:t>
      </w:r>
      <w:r w:rsidRPr="002111E5">
        <w:rPr>
          <w:rFonts w:ascii="Arial" w:hAnsi="Arial" w:cs="Arial"/>
          <w:sz w:val="18"/>
          <w:szCs w:val="18"/>
        </w:rPr>
        <w:br/>
      </w:r>
    </w:p>
    <w:p w:rsidR="00611BE0" w:rsidRPr="002111E5" w:rsidRDefault="00611BE0" w:rsidP="00611BE0">
      <w:pPr>
        <w:pStyle w:val="Default"/>
        <w:ind w:left="3"/>
        <w:rPr>
          <w:rFonts w:ascii="Arial" w:hAnsi="Arial" w:cs="Arial"/>
          <w:sz w:val="18"/>
          <w:szCs w:val="18"/>
        </w:rPr>
      </w:pPr>
      <w:r w:rsidRPr="002111E5">
        <w:rPr>
          <w:rFonts w:ascii="Arial" w:hAnsi="Arial" w:cs="Arial"/>
          <w:b/>
          <w:bCs/>
          <w:sz w:val="18"/>
          <w:szCs w:val="18"/>
        </w:rPr>
        <w:t xml:space="preserve">Actively engage as a member of project teams </w:t>
      </w:r>
    </w:p>
    <w:p w:rsidR="00611BE0" w:rsidRPr="002111E5" w:rsidRDefault="00611BE0" w:rsidP="00611BE0">
      <w:pPr>
        <w:pStyle w:val="Default"/>
        <w:rPr>
          <w:rFonts w:ascii="Arial" w:hAnsi="Arial" w:cs="Arial"/>
          <w:sz w:val="18"/>
          <w:szCs w:val="18"/>
        </w:rPr>
      </w:pPr>
      <w:r w:rsidRPr="002111E5">
        <w:rPr>
          <w:rFonts w:ascii="Arial" w:hAnsi="Arial" w:cs="Arial"/>
          <w:sz w:val="18"/>
          <w:szCs w:val="18"/>
        </w:rPr>
        <w:t xml:space="preserve">You need to engage and collaborate in teams working on policy projects with close supervision and in a clearly defined role and with clear outputs. These project teams may work across directorate or division boundaries. </w:t>
      </w:r>
    </w:p>
    <w:p w:rsidR="00611BE0" w:rsidRPr="002111E5" w:rsidRDefault="00611BE0" w:rsidP="00611BE0">
      <w:pPr>
        <w:pStyle w:val="Default"/>
        <w:rPr>
          <w:rFonts w:ascii="Arial" w:hAnsi="Arial" w:cs="Arial"/>
          <w:sz w:val="18"/>
          <w:szCs w:val="18"/>
        </w:rPr>
      </w:pPr>
      <w:r w:rsidRPr="002111E5">
        <w:rPr>
          <w:rFonts w:ascii="Arial" w:hAnsi="Arial" w:cs="Arial"/>
          <w:sz w:val="18"/>
          <w:szCs w:val="18"/>
        </w:rPr>
        <w:t xml:space="preserve">You need to seek and act on instructions and directions from senior colleagues, project managers and managers. You will be expected to: </w:t>
      </w:r>
    </w:p>
    <w:p w:rsidR="00611BE0" w:rsidRPr="002111E5" w:rsidRDefault="00611BE0" w:rsidP="00611BE0">
      <w:pPr>
        <w:pStyle w:val="Default"/>
        <w:numPr>
          <w:ilvl w:val="0"/>
          <w:numId w:val="11"/>
        </w:numPr>
        <w:rPr>
          <w:rFonts w:ascii="Arial" w:hAnsi="Arial" w:cs="Arial"/>
          <w:sz w:val="18"/>
          <w:szCs w:val="18"/>
        </w:rPr>
      </w:pPr>
      <w:r w:rsidRPr="002111E5">
        <w:rPr>
          <w:rFonts w:ascii="Arial" w:hAnsi="Arial" w:cs="Arial"/>
          <w:sz w:val="18"/>
          <w:szCs w:val="18"/>
        </w:rPr>
        <w:t xml:space="preserve">assist with project planning and reporting </w:t>
      </w:r>
    </w:p>
    <w:p w:rsidR="00611BE0" w:rsidRPr="002111E5" w:rsidRDefault="00611BE0" w:rsidP="00611BE0">
      <w:pPr>
        <w:pStyle w:val="Default"/>
        <w:numPr>
          <w:ilvl w:val="0"/>
          <w:numId w:val="11"/>
        </w:numPr>
        <w:rPr>
          <w:rFonts w:ascii="Arial" w:hAnsi="Arial" w:cs="Arial"/>
          <w:sz w:val="18"/>
          <w:szCs w:val="18"/>
        </w:rPr>
      </w:pPr>
      <w:r w:rsidRPr="002111E5">
        <w:rPr>
          <w:rFonts w:ascii="Arial" w:hAnsi="Arial" w:cs="Arial"/>
          <w:sz w:val="18"/>
          <w:szCs w:val="18"/>
        </w:rPr>
        <w:t xml:space="preserve">develop project plans for small-scale tasks or projects </w:t>
      </w:r>
    </w:p>
    <w:p w:rsidR="00611BE0" w:rsidRPr="002111E5" w:rsidRDefault="00611BE0" w:rsidP="00611BE0">
      <w:pPr>
        <w:pStyle w:val="Default"/>
        <w:numPr>
          <w:ilvl w:val="0"/>
          <w:numId w:val="11"/>
        </w:numPr>
        <w:rPr>
          <w:rFonts w:ascii="Arial" w:hAnsi="Arial" w:cs="Arial"/>
          <w:sz w:val="18"/>
          <w:szCs w:val="18"/>
        </w:rPr>
      </w:pPr>
      <w:proofErr w:type="gramStart"/>
      <w:r w:rsidRPr="002111E5">
        <w:rPr>
          <w:rFonts w:ascii="Arial" w:hAnsi="Arial" w:cs="Arial"/>
          <w:sz w:val="18"/>
          <w:szCs w:val="18"/>
        </w:rPr>
        <w:t>undertake</w:t>
      </w:r>
      <w:proofErr w:type="gramEnd"/>
      <w:r w:rsidRPr="002111E5">
        <w:rPr>
          <w:rFonts w:ascii="Arial" w:hAnsi="Arial" w:cs="Arial"/>
          <w:sz w:val="18"/>
          <w:szCs w:val="18"/>
        </w:rPr>
        <w:t xml:space="preserve"> simple project management tasks (like organising meeting times and venues) by yourself.</w:t>
      </w:r>
    </w:p>
    <w:p w:rsidR="00611BE0" w:rsidRPr="002111E5" w:rsidRDefault="00611BE0" w:rsidP="00611BE0">
      <w:pPr>
        <w:pStyle w:val="Default"/>
        <w:rPr>
          <w:rFonts w:ascii="Arial" w:hAnsi="Arial" w:cs="Arial"/>
          <w:b/>
          <w:bCs/>
          <w:sz w:val="18"/>
          <w:szCs w:val="18"/>
        </w:rPr>
      </w:pPr>
    </w:p>
    <w:p w:rsidR="00611BE0" w:rsidRPr="002111E5" w:rsidRDefault="00611BE0" w:rsidP="00611BE0">
      <w:pPr>
        <w:pStyle w:val="Default"/>
        <w:rPr>
          <w:rFonts w:ascii="Arial" w:hAnsi="Arial" w:cs="Arial"/>
          <w:sz w:val="18"/>
          <w:szCs w:val="18"/>
        </w:rPr>
      </w:pPr>
      <w:r w:rsidRPr="002111E5">
        <w:rPr>
          <w:rFonts w:ascii="Arial" w:hAnsi="Arial" w:cs="Arial"/>
          <w:b/>
          <w:bCs/>
          <w:sz w:val="18"/>
          <w:szCs w:val="18"/>
        </w:rPr>
        <w:t xml:space="preserve">Manage own time to deliver on expectations </w:t>
      </w:r>
    </w:p>
    <w:p w:rsidR="00611BE0" w:rsidRPr="002111E5" w:rsidRDefault="00611BE0" w:rsidP="00611BE0">
      <w:pPr>
        <w:pStyle w:val="Default"/>
        <w:rPr>
          <w:rFonts w:ascii="Arial" w:hAnsi="Arial" w:cs="Arial"/>
          <w:sz w:val="18"/>
          <w:szCs w:val="18"/>
        </w:rPr>
      </w:pPr>
      <w:r w:rsidRPr="002111E5">
        <w:rPr>
          <w:rFonts w:ascii="Arial" w:hAnsi="Arial" w:cs="Arial"/>
          <w:sz w:val="18"/>
          <w:szCs w:val="18"/>
        </w:rPr>
        <w:t xml:space="preserve">At entry level, you are only expected to manage your own time and work, not that of others. </w:t>
      </w:r>
    </w:p>
    <w:p w:rsidR="00611BE0" w:rsidRPr="002111E5" w:rsidRDefault="00611BE0" w:rsidP="00611BE0">
      <w:pPr>
        <w:pStyle w:val="Default"/>
        <w:rPr>
          <w:rFonts w:ascii="Arial" w:hAnsi="Arial" w:cs="Arial"/>
          <w:sz w:val="18"/>
          <w:szCs w:val="18"/>
        </w:rPr>
      </w:pPr>
      <w:r w:rsidRPr="002111E5">
        <w:rPr>
          <w:rFonts w:ascii="Arial" w:hAnsi="Arial" w:cs="Arial"/>
          <w:sz w:val="18"/>
          <w:szCs w:val="18"/>
        </w:rPr>
        <w:t xml:space="preserve">In managing your own time and workload, you should: </w:t>
      </w:r>
    </w:p>
    <w:p w:rsidR="00611BE0" w:rsidRPr="002111E5" w:rsidRDefault="00611BE0" w:rsidP="00611BE0">
      <w:pPr>
        <w:pStyle w:val="Default"/>
        <w:numPr>
          <w:ilvl w:val="0"/>
          <w:numId w:val="12"/>
        </w:numPr>
        <w:rPr>
          <w:rFonts w:ascii="Arial" w:hAnsi="Arial" w:cs="Arial"/>
          <w:sz w:val="18"/>
          <w:szCs w:val="18"/>
        </w:rPr>
      </w:pPr>
      <w:r w:rsidRPr="002111E5">
        <w:rPr>
          <w:rFonts w:ascii="Arial" w:hAnsi="Arial" w:cs="Arial"/>
          <w:sz w:val="18"/>
          <w:szCs w:val="18"/>
        </w:rPr>
        <w:t xml:space="preserve">plan ahead so you deliver on expectations and assigned tasks </w:t>
      </w:r>
    </w:p>
    <w:p w:rsidR="00611BE0" w:rsidRPr="002111E5" w:rsidRDefault="00611BE0" w:rsidP="00611BE0">
      <w:pPr>
        <w:pStyle w:val="Default"/>
        <w:numPr>
          <w:ilvl w:val="0"/>
          <w:numId w:val="12"/>
        </w:numPr>
        <w:rPr>
          <w:rFonts w:ascii="Arial" w:hAnsi="Arial" w:cs="Arial"/>
          <w:sz w:val="18"/>
          <w:szCs w:val="18"/>
        </w:rPr>
      </w:pPr>
      <w:r w:rsidRPr="002111E5">
        <w:rPr>
          <w:rFonts w:ascii="Arial" w:hAnsi="Arial" w:cs="Arial"/>
          <w:sz w:val="18"/>
          <w:szCs w:val="18"/>
        </w:rPr>
        <w:t xml:space="preserve">seek clarification when expectations, deliverables, or timelines are not clear to you </w:t>
      </w:r>
    </w:p>
    <w:p w:rsidR="00611BE0" w:rsidRPr="002111E5" w:rsidRDefault="00611BE0" w:rsidP="00611BE0">
      <w:pPr>
        <w:pStyle w:val="Default"/>
        <w:numPr>
          <w:ilvl w:val="0"/>
          <w:numId w:val="12"/>
        </w:numPr>
        <w:rPr>
          <w:rFonts w:ascii="Arial" w:hAnsi="Arial" w:cs="Arial"/>
          <w:sz w:val="18"/>
          <w:szCs w:val="18"/>
        </w:rPr>
      </w:pPr>
      <w:r w:rsidRPr="002111E5">
        <w:rPr>
          <w:rFonts w:ascii="Arial" w:hAnsi="Arial" w:cs="Arial"/>
          <w:sz w:val="18"/>
          <w:szCs w:val="18"/>
        </w:rPr>
        <w:t>identify well in advance if you will have difficulty meeting expectations because of competing priorities, and work with the manager or lead analyst to develop strategies to manage the work</w:t>
      </w:r>
    </w:p>
    <w:p w:rsidR="00611BE0" w:rsidRDefault="00611BE0" w:rsidP="00611BE0">
      <w:pPr>
        <w:rPr>
          <w:rFonts w:cs="Arial"/>
          <w:b/>
          <w:bCs/>
          <w:sz w:val="18"/>
          <w:szCs w:val="18"/>
        </w:rPr>
      </w:pPr>
    </w:p>
    <w:p w:rsidR="00611BE0" w:rsidRPr="002111E5" w:rsidRDefault="00611BE0" w:rsidP="00611BE0">
      <w:pPr>
        <w:rPr>
          <w:rFonts w:cs="Arial"/>
          <w:b/>
          <w:bCs/>
          <w:sz w:val="18"/>
          <w:szCs w:val="18"/>
        </w:rPr>
      </w:pPr>
      <w:r w:rsidRPr="002111E5">
        <w:rPr>
          <w:rFonts w:cs="Arial"/>
          <w:b/>
          <w:bCs/>
          <w:sz w:val="18"/>
          <w:szCs w:val="18"/>
        </w:rPr>
        <w:t>Understand financial responsibility</w:t>
      </w:r>
    </w:p>
    <w:p w:rsidR="00611BE0" w:rsidRPr="002111E5" w:rsidRDefault="00611BE0" w:rsidP="00611BE0">
      <w:pPr>
        <w:pStyle w:val="Default"/>
        <w:rPr>
          <w:rFonts w:ascii="Arial" w:hAnsi="Arial" w:cs="Arial"/>
          <w:bCs/>
          <w:sz w:val="18"/>
          <w:szCs w:val="18"/>
        </w:rPr>
      </w:pPr>
      <w:r w:rsidRPr="002111E5">
        <w:rPr>
          <w:rFonts w:ascii="Arial" w:hAnsi="Arial" w:cs="Arial"/>
          <w:bCs/>
          <w:sz w:val="18"/>
          <w:szCs w:val="18"/>
        </w:rPr>
        <w:t xml:space="preserve">All employees at the Ministry are expected to have a responsible attitude to expenditure of taxpayer funds, avoid waste, and be mindful of the Ministry’s financial position. </w:t>
      </w:r>
    </w:p>
    <w:p w:rsidR="00611BE0" w:rsidRPr="002111E5" w:rsidRDefault="00611BE0" w:rsidP="00611BE0">
      <w:pPr>
        <w:pStyle w:val="Default"/>
        <w:rPr>
          <w:rFonts w:ascii="Arial" w:hAnsi="Arial" w:cs="Arial"/>
          <w:bCs/>
          <w:sz w:val="18"/>
          <w:szCs w:val="18"/>
        </w:rPr>
      </w:pPr>
      <w:r w:rsidRPr="002111E5">
        <w:rPr>
          <w:rFonts w:ascii="Arial" w:hAnsi="Arial" w:cs="Arial"/>
          <w:bCs/>
          <w:sz w:val="18"/>
          <w:szCs w:val="18"/>
        </w:rPr>
        <w:t>This includes:-</w:t>
      </w:r>
    </w:p>
    <w:p w:rsidR="00611BE0" w:rsidRPr="00611BE0" w:rsidRDefault="00611BE0" w:rsidP="00611BE0">
      <w:pPr>
        <w:pStyle w:val="Default"/>
        <w:numPr>
          <w:ilvl w:val="0"/>
          <w:numId w:val="12"/>
        </w:numPr>
        <w:rPr>
          <w:rFonts w:ascii="Arial" w:hAnsi="Arial" w:cs="Arial"/>
          <w:sz w:val="18"/>
          <w:szCs w:val="18"/>
        </w:rPr>
      </w:pPr>
      <w:proofErr w:type="gramStart"/>
      <w:r w:rsidRPr="00611BE0">
        <w:rPr>
          <w:rFonts w:ascii="Arial" w:hAnsi="Arial" w:cs="Arial"/>
          <w:sz w:val="18"/>
          <w:szCs w:val="18"/>
        </w:rPr>
        <w:t>understanding</w:t>
      </w:r>
      <w:proofErr w:type="gramEnd"/>
      <w:r w:rsidRPr="00611BE0">
        <w:rPr>
          <w:rFonts w:ascii="Arial" w:hAnsi="Arial" w:cs="Arial"/>
          <w:sz w:val="18"/>
          <w:szCs w:val="18"/>
        </w:rPr>
        <w:t xml:space="preserve"> and complying with the Ministry’s finance policies. </w:t>
      </w:r>
    </w:p>
    <w:p w:rsidR="00611BE0" w:rsidRPr="002111E5" w:rsidRDefault="00611BE0" w:rsidP="00611BE0">
      <w:pPr>
        <w:pStyle w:val="Default"/>
        <w:numPr>
          <w:ilvl w:val="0"/>
          <w:numId w:val="12"/>
        </w:numPr>
        <w:rPr>
          <w:rFonts w:ascii="Arial" w:hAnsi="Arial" w:cs="Arial"/>
          <w:sz w:val="18"/>
          <w:szCs w:val="18"/>
        </w:rPr>
      </w:pPr>
      <w:r w:rsidRPr="00611BE0">
        <w:rPr>
          <w:rFonts w:ascii="Arial" w:hAnsi="Arial" w:cs="Arial"/>
          <w:sz w:val="18"/>
          <w:szCs w:val="18"/>
        </w:rPr>
        <w:t>You may be asked to research costs and assist with budgeting calculations for projects you are contributing to.</w:t>
      </w:r>
    </w:p>
    <w:p w:rsidR="00611BE0" w:rsidRDefault="00611BE0" w:rsidP="00611BE0">
      <w:pPr>
        <w:pStyle w:val="Default"/>
        <w:ind w:left="363"/>
        <w:rPr>
          <w:rFonts w:ascii="Arial" w:hAnsi="Arial" w:cs="Arial"/>
          <w:b/>
          <w:bCs/>
          <w:sz w:val="18"/>
          <w:szCs w:val="18"/>
        </w:rPr>
      </w:pPr>
    </w:p>
    <w:p w:rsidR="00611BE0" w:rsidRPr="004F0F0A" w:rsidRDefault="00611BE0" w:rsidP="00611BE0">
      <w:pPr>
        <w:pStyle w:val="Heading2"/>
        <w:spacing w:line="288" w:lineRule="auto"/>
        <w:jc w:val="both"/>
        <w:rPr>
          <w:rFonts w:cs="Arial"/>
          <w:bCs/>
          <w:i/>
          <w:iCs/>
          <w:caps/>
          <w:color w:val="auto"/>
          <w:sz w:val="18"/>
          <w:szCs w:val="18"/>
        </w:rPr>
      </w:pPr>
      <w:r w:rsidRPr="004F0F0A">
        <w:rPr>
          <w:rFonts w:cs="Arial"/>
          <w:bCs/>
          <w:i/>
          <w:iCs/>
          <w:caps/>
          <w:color w:val="auto"/>
          <w:sz w:val="18"/>
          <w:szCs w:val="18"/>
        </w:rPr>
        <w:t>CORE Competencies</w:t>
      </w:r>
    </w:p>
    <w:p w:rsidR="00611BE0" w:rsidRPr="004F0F0A" w:rsidRDefault="00611BE0" w:rsidP="00611BE0">
      <w:pPr>
        <w:pStyle w:val="BodyText"/>
        <w:spacing w:line="288" w:lineRule="auto"/>
        <w:jc w:val="both"/>
        <w:rPr>
          <w:rFonts w:ascii="Arial" w:hAnsi="Arial" w:cs="Arial"/>
          <w:sz w:val="18"/>
          <w:szCs w:val="18"/>
        </w:rPr>
      </w:pPr>
      <w:r w:rsidRPr="004F0F0A">
        <w:rPr>
          <w:rFonts w:ascii="Arial" w:hAnsi="Arial" w:cs="Arial"/>
          <w:sz w:val="18"/>
          <w:szCs w:val="18"/>
        </w:rPr>
        <w:t>Core competencies are relevant to all roles in Te Puni Kōkiri but may be required at different levels of ability and complexity.  The following is required for this role:</w:t>
      </w:r>
    </w:p>
    <w:p w:rsidR="00611BE0" w:rsidRPr="004F0F0A" w:rsidRDefault="00611BE0" w:rsidP="00611BE0">
      <w:pPr>
        <w:spacing w:line="288" w:lineRule="auto"/>
        <w:jc w:val="both"/>
        <w:rPr>
          <w:rFonts w:cs="Arial"/>
          <w:b/>
          <w:sz w:val="18"/>
          <w:szCs w:val="18"/>
        </w:rPr>
      </w:pPr>
    </w:p>
    <w:p w:rsidR="00611BE0" w:rsidRPr="004F0F0A" w:rsidRDefault="00611BE0" w:rsidP="00611BE0">
      <w:pPr>
        <w:spacing w:line="288" w:lineRule="auto"/>
        <w:jc w:val="both"/>
        <w:rPr>
          <w:rFonts w:cs="Arial"/>
          <w:b/>
          <w:sz w:val="18"/>
          <w:szCs w:val="18"/>
        </w:rPr>
      </w:pPr>
      <w:r w:rsidRPr="004F0F0A">
        <w:rPr>
          <w:rFonts w:cs="Arial"/>
          <w:b/>
          <w:sz w:val="18"/>
          <w:szCs w:val="18"/>
        </w:rPr>
        <w:t>Māori Perspective</w:t>
      </w:r>
    </w:p>
    <w:p w:rsidR="00611BE0" w:rsidRPr="004F0F0A"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Have some understanding of Māori values and knowledge including its origins</w:t>
      </w:r>
    </w:p>
    <w:p w:rsidR="00611BE0" w:rsidRPr="004F0F0A"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Have basic Te Reo Māori including some vocabulary and structure</w:t>
      </w:r>
    </w:p>
    <w:p w:rsidR="00611BE0" w:rsidRPr="004F0F0A"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Have an understanding of tikanga and are confident in situations where observed</w:t>
      </w:r>
    </w:p>
    <w:p w:rsidR="00611BE0" w:rsidRPr="00A171A9"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Apply a Māori paradigm to your work</w:t>
      </w:r>
    </w:p>
    <w:p w:rsidR="00611BE0" w:rsidRPr="004F0F0A"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Work alongside Māori groups and take the time to earn their respect</w:t>
      </w:r>
    </w:p>
    <w:p w:rsidR="00611BE0" w:rsidRPr="004F0F0A" w:rsidRDefault="00611BE0" w:rsidP="00611BE0">
      <w:pPr>
        <w:pStyle w:val="ListParagraph"/>
        <w:numPr>
          <w:ilvl w:val="0"/>
          <w:numId w:val="9"/>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Understand the basic principles of the Treaty of Waitangi from both Māori and Crown perspectives</w:t>
      </w:r>
    </w:p>
    <w:p w:rsidR="00611BE0" w:rsidRPr="004F0F0A" w:rsidRDefault="00611BE0" w:rsidP="00611BE0">
      <w:pPr>
        <w:spacing w:line="288" w:lineRule="auto"/>
        <w:jc w:val="both"/>
        <w:rPr>
          <w:rFonts w:cs="Arial"/>
          <w:b/>
          <w:sz w:val="18"/>
          <w:szCs w:val="18"/>
        </w:rPr>
      </w:pPr>
      <w:r w:rsidRPr="004F0F0A">
        <w:rPr>
          <w:rFonts w:cs="Arial"/>
          <w:b/>
          <w:sz w:val="18"/>
          <w:szCs w:val="18"/>
        </w:rPr>
        <w:lastRenderedPageBreak/>
        <w:t>Leadership</w:t>
      </w:r>
    </w:p>
    <w:p w:rsidR="00611BE0" w:rsidRPr="004F0F0A"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Are committed to the kaupapa of the organisation and carry out work with professionalism</w:t>
      </w:r>
    </w:p>
    <w:p w:rsidR="00611BE0" w:rsidRPr="004F0F0A"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Coach and mentor less experienced members of team</w:t>
      </w:r>
    </w:p>
    <w:p w:rsidR="00611BE0" w:rsidRPr="004F0F0A"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Further the team’s goals</w:t>
      </w:r>
    </w:p>
    <w:p w:rsidR="00611BE0" w:rsidRPr="004F0F0A"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Support other team members to complete tasks</w:t>
      </w:r>
    </w:p>
    <w:p w:rsidR="00611BE0" w:rsidRPr="004F0F0A"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Take responsibility for being a team member</w:t>
      </w:r>
    </w:p>
    <w:p w:rsidR="00611BE0" w:rsidRPr="002111E5" w:rsidRDefault="00611BE0" w:rsidP="00611BE0">
      <w:pPr>
        <w:pStyle w:val="ListParagraph"/>
        <w:numPr>
          <w:ilvl w:val="0"/>
          <w:numId w:val="8"/>
        </w:numPr>
        <w:spacing w:line="288" w:lineRule="auto"/>
        <w:ind w:left="425" w:hanging="425"/>
        <w:rPr>
          <w:rFonts w:ascii="Arial" w:hAnsi="Arial" w:cs="Arial"/>
          <w:sz w:val="18"/>
          <w:szCs w:val="18"/>
          <w:lang w:val="en-NZ"/>
        </w:rPr>
      </w:pPr>
      <w:r w:rsidRPr="004F0F0A">
        <w:rPr>
          <w:rFonts w:ascii="Arial" w:hAnsi="Arial" w:cs="Arial"/>
          <w:sz w:val="18"/>
          <w:szCs w:val="18"/>
          <w:lang w:val="en-NZ"/>
        </w:rPr>
        <w:t>Respond and adapt to any changing environment</w:t>
      </w:r>
    </w:p>
    <w:p w:rsidR="00611BE0" w:rsidRPr="004F0F0A" w:rsidRDefault="00611BE0" w:rsidP="00611BE0">
      <w:pPr>
        <w:pStyle w:val="ListParagraph"/>
        <w:spacing w:line="288" w:lineRule="auto"/>
        <w:ind w:left="142"/>
        <w:jc w:val="both"/>
        <w:rPr>
          <w:rFonts w:ascii="Arial" w:hAnsi="Arial" w:cs="Arial"/>
          <w:b/>
          <w:sz w:val="18"/>
          <w:szCs w:val="18"/>
        </w:rPr>
      </w:pPr>
    </w:p>
    <w:p w:rsidR="00611BE0" w:rsidRPr="004F0F0A" w:rsidRDefault="00611BE0" w:rsidP="00611BE0">
      <w:pPr>
        <w:spacing w:line="288" w:lineRule="auto"/>
        <w:jc w:val="both"/>
        <w:rPr>
          <w:rFonts w:cs="Arial"/>
          <w:b/>
          <w:sz w:val="18"/>
          <w:szCs w:val="18"/>
        </w:rPr>
      </w:pPr>
      <w:r w:rsidRPr="004F0F0A">
        <w:rPr>
          <w:rFonts w:cs="Arial"/>
          <w:b/>
          <w:sz w:val="18"/>
          <w:szCs w:val="18"/>
        </w:rPr>
        <w:t>Relationship Management</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Understand principles of Māori interrelationships and acknowledge when dealing with people</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Actively participate and enjoy building the capability of the team</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Promote a friendly, cooperative climate in groups and teams</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Identify stakeholder needs and follow up to address them</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Build and maintain the formal and informal networks and relationships that are important to the achievement of work objectives</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Show an interest in people’s issues and activities that go beyond the immediate work</w:t>
      </w:r>
    </w:p>
    <w:p w:rsidR="00611BE0" w:rsidRPr="004F0F0A"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Engage others before making decisions</w:t>
      </w:r>
    </w:p>
    <w:p w:rsidR="00611BE0" w:rsidRDefault="00611BE0" w:rsidP="00611BE0">
      <w:pPr>
        <w:pStyle w:val="ListParagraph"/>
        <w:numPr>
          <w:ilvl w:val="0"/>
          <w:numId w:val="7"/>
        </w:numPr>
        <w:spacing w:line="288" w:lineRule="auto"/>
        <w:ind w:left="425" w:hanging="425"/>
        <w:rPr>
          <w:rFonts w:ascii="Arial" w:hAnsi="Arial" w:cs="Arial"/>
          <w:sz w:val="18"/>
          <w:szCs w:val="18"/>
          <w:lang w:val="en-NZ"/>
        </w:rPr>
      </w:pPr>
      <w:r w:rsidRPr="004F0F0A">
        <w:rPr>
          <w:rFonts w:ascii="Arial" w:hAnsi="Arial" w:cs="Arial"/>
          <w:sz w:val="18"/>
          <w:szCs w:val="18"/>
          <w:lang w:val="en-NZ"/>
        </w:rPr>
        <w:t>Come face to face with conflict rather than trying to avoid it</w:t>
      </w:r>
    </w:p>
    <w:p w:rsidR="00611BE0" w:rsidRDefault="00611BE0" w:rsidP="00611BE0">
      <w:pPr>
        <w:pStyle w:val="ListParagraph"/>
        <w:spacing w:line="288" w:lineRule="auto"/>
        <w:rPr>
          <w:rFonts w:ascii="Arial" w:hAnsi="Arial" w:cs="Arial"/>
          <w:sz w:val="18"/>
          <w:szCs w:val="18"/>
          <w:lang w:val="en-NZ"/>
        </w:rPr>
      </w:pPr>
    </w:p>
    <w:p w:rsidR="00611BE0" w:rsidRPr="004F0F0A" w:rsidRDefault="00611BE0" w:rsidP="00611BE0">
      <w:pPr>
        <w:spacing w:line="288" w:lineRule="auto"/>
        <w:jc w:val="both"/>
        <w:rPr>
          <w:rFonts w:cs="Arial"/>
          <w:b/>
          <w:sz w:val="18"/>
          <w:szCs w:val="18"/>
        </w:rPr>
      </w:pPr>
      <w:r w:rsidRPr="004F0F0A">
        <w:rPr>
          <w:rFonts w:cs="Arial"/>
          <w:b/>
          <w:sz w:val="18"/>
          <w:szCs w:val="18"/>
        </w:rPr>
        <w:t>Communicating Effectively</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Use basic Te Reo Māori in your work and know when it is appropriate to use</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Communicate kanohi ki te kanohi where possible</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Prepare and present clear and concise, written and verbal information to individuals or groups</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Set out arguments logically to persuade others</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Consider different communication methods and mediums to convey the desired message</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Deliver difficult messages tactfully</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Listen and ensure understanding of other people’s viewpoints</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Convey relevant information to interested parties</w:t>
      </w:r>
    </w:p>
    <w:p w:rsidR="00611BE0" w:rsidRPr="004F0F0A" w:rsidRDefault="00611BE0" w:rsidP="00611BE0">
      <w:pPr>
        <w:pStyle w:val="ListParagraph"/>
        <w:numPr>
          <w:ilvl w:val="0"/>
          <w:numId w:val="6"/>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Contribute important information to team discussions</w:t>
      </w:r>
    </w:p>
    <w:p w:rsidR="00611BE0" w:rsidRDefault="00611BE0" w:rsidP="00611BE0">
      <w:pPr>
        <w:spacing w:line="288" w:lineRule="auto"/>
        <w:jc w:val="both"/>
        <w:rPr>
          <w:rFonts w:cs="Arial"/>
          <w:b/>
          <w:sz w:val="18"/>
          <w:szCs w:val="18"/>
        </w:rPr>
      </w:pPr>
    </w:p>
    <w:p w:rsidR="00611BE0" w:rsidRPr="004F0F0A" w:rsidRDefault="00611BE0" w:rsidP="00611BE0">
      <w:pPr>
        <w:spacing w:line="288" w:lineRule="auto"/>
        <w:jc w:val="both"/>
        <w:rPr>
          <w:rFonts w:cs="Arial"/>
          <w:b/>
          <w:sz w:val="18"/>
          <w:szCs w:val="18"/>
        </w:rPr>
      </w:pPr>
      <w:r w:rsidRPr="004F0F0A">
        <w:rPr>
          <w:rFonts w:cs="Arial"/>
          <w:b/>
          <w:sz w:val="18"/>
          <w:szCs w:val="18"/>
        </w:rPr>
        <w:t>Results Orientation</w:t>
      </w:r>
    </w:p>
    <w:p w:rsidR="00611BE0" w:rsidRPr="004F0F0A"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Plan work and projects by identifying objectives, timeframes and priorities; then monitor and report on progress</w:t>
      </w:r>
    </w:p>
    <w:p w:rsidR="00611BE0" w:rsidRPr="004F0F0A"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 xml:space="preserve">Solve problems by breaking down into parts, gather information from appropriate sources and identify the links between situations and information </w:t>
      </w:r>
    </w:p>
    <w:p w:rsidR="00611BE0" w:rsidRPr="004F0F0A"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Incorporate Māori concepts and values into your work approach</w:t>
      </w:r>
    </w:p>
    <w:p w:rsidR="00611BE0" w:rsidRPr="004F0F0A"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Recognise when problems or issues create risk and act to mitigate and/or advise appropriate others</w:t>
      </w:r>
    </w:p>
    <w:p w:rsidR="00611BE0" w:rsidRPr="004F0F0A"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Pursue work with energy, drive and a need to finish</w:t>
      </w:r>
    </w:p>
    <w:p w:rsidR="00611BE0" w:rsidRDefault="00611BE0" w:rsidP="00611BE0">
      <w:pPr>
        <w:pStyle w:val="ListParagraph"/>
        <w:numPr>
          <w:ilvl w:val="0"/>
          <w:numId w:val="5"/>
        </w:numPr>
        <w:spacing w:line="288" w:lineRule="auto"/>
        <w:ind w:left="425" w:hanging="425"/>
        <w:jc w:val="both"/>
        <w:rPr>
          <w:rFonts w:ascii="Arial" w:hAnsi="Arial" w:cs="Arial"/>
          <w:sz w:val="18"/>
          <w:szCs w:val="18"/>
          <w:lang w:val="en-NZ"/>
        </w:rPr>
      </w:pPr>
      <w:r w:rsidRPr="004F0F0A">
        <w:rPr>
          <w:rFonts w:ascii="Arial" w:hAnsi="Arial" w:cs="Arial"/>
          <w:sz w:val="18"/>
          <w:szCs w:val="18"/>
          <w:lang w:val="en-NZ"/>
        </w:rPr>
        <w:t>Read changing work demands and respond positively</w:t>
      </w:r>
    </w:p>
    <w:p w:rsidR="00611BE0" w:rsidRPr="004F0F0A" w:rsidRDefault="00611BE0" w:rsidP="00611BE0">
      <w:pPr>
        <w:spacing w:line="288" w:lineRule="auto"/>
        <w:jc w:val="both"/>
        <w:rPr>
          <w:rFonts w:cs="Arial"/>
          <w:b/>
          <w:sz w:val="18"/>
          <w:szCs w:val="18"/>
        </w:rPr>
      </w:pPr>
    </w:p>
    <w:p w:rsidR="00611BE0" w:rsidRPr="004F0F0A" w:rsidRDefault="00611BE0" w:rsidP="00611BE0">
      <w:pPr>
        <w:spacing w:line="288" w:lineRule="auto"/>
        <w:jc w:val="both"/>
        <w:rPr>
          <w:rFonts w:cs="Arial"/>
          <w:b/>
          <w:sz w:val="18"/>
          <w:szCs w:val="18"/>
        </w:rPr>
      </w:pPr>
      <w:r w:rsidRPr="004F0F0A">
        <w:rPr>
          <w:rFonts w:cs="Arial"/>
          <w:b/>
          <w:sz w:val="18"/>
          <w:szCs w:val="18"/>
        </w:rPr>
        <w:t>Business Understanding</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 xml:space="preserve">Model Te Puni </w:t>
      </w:r>
      <w:proofErr w:type="spellStart"/>
      <w:r w:rsidRPr="004F0F0A">
        <w:rPr>
          <w:rFonts w:ascii="Arial" w:hAnsi="Arial" w:cs="Arial"/>
          <w:sz w:val="18"/>
          <w:szCs w:val="18"/>
        </w:rPr>
        <w:t>Kōkiri’s</w:t>
      </w:r>
      <w:proofErr w:type="spellEnd"/>
      <w:r w:rsidRPr="004F0F0A">
        <w:rPr>
          <w:rFonts w:ascii="Arial" w:hAnsi="Arial" w:cs="Arial"/>
          <w:sz w:val="18"/>
          <w:szCs w:val="18"/>
        </w:rPr>
        <w:t xml:space="preserve"> values</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Align your work with organisation’s strategies and objectives</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Have a commitment to business policy and procedures and act to uphold them</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Understand roles and functions of business groups and how they interrelate</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Understand the basic principles of the Treaty of Waitangi and apply to your work</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Understand high level operation of government</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Understand and acknowledge relationships with other government agencies</w:t>
      </w:r>
    </w:p>
    <w:p w:rsidR="00611BE0" w:rsidRPr="004F0F0A"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Maintain awareness of the political environment</w:t>
      </w:r>
    </w:p>
    <w:p w:rsidR="00611BE0" w:rsidRPr="002111E5" w:rsidRDefault="00611BE0" w:rsidP="00611BE0">
      <w:pPr>
        <w:pStyle w:val="ListParagraph"/>
        <w:numPr>
          <w:ilvl w:val="0"/>
          <w:numId w:val="4"/>
        </w:numPr>
        <w:spacing w:line="288" w:lineRule="auto"/>
        <w:ind w:left="426" w:hanging="426"/>
        <w:jc w:val="both"/>
        <w:rPr>
          <w:rFonts w:ascii="Arial" w:hAnsi="Arial" w:cs="Arial"/>
          <w:sz w:val="18"/>
          <w:szCs w:val="18"/>
        </w:rPr>
      </w:pPr>
      <w:r w:rsidRPr="004F0F0A">
        <w:rPr>
          <w:rFonts w:ascii="Arial" w:hAnsi="Arial" w:cs="Arial"/>
          <w:sz w:val="18"/>
          <w:szCs w:val="18"/>
        </w:rPr>
        <w:t xml:space="preserve">Consider impact of decisions on Te Puni </w:t>
      </w:r>
      <w:proofErr w:type="spellStart"/>
      <w:r w:rsidRPr="004F0F0A">
        <w:rPr>
          <w:rFonts w:ascii="Arial" w:hAnsi="Arial" w:cs="Arial"/>
          <w:sz w:val="18"/>
          <w:szCs w:val="18"/>
        </w:rPr>
        <w:t>Kōkiri’s</w:t>
      </w:r>
      <w:proofErr w:type="spellEnd"/>
      <w:r w:rsidRPr="004F0F0A">
        <w:rPr>
          <w:rFonts w:ascii="Arial" w:hAnsi="Arial" w:cs="Arial"/>
          <w:sz w:val="18"/>
          <w:szCs w:val="18"/>
        </w:rPr>
        <w:t xml:space="preserve"> stakeholders</w:t>
      </w:r>
    </w:p>
    <w:p w:rsidR="00611BE0" w:rsidRPr="00AE73C3" w:rsidRDefault="00611BE0" w:rsidP="00611BE0">
      <w:pPr>
        <w:rPr>
          <w:rFonts w:cs="Arial"/>
          <w:sz w:val="18"/>
          <w:szCs w:val="18"/>
        </w:rPr>
      </w:pPr>
    </w:p>
    <w:p w:rsidR="00611BE0" w:rsidRDefault="00611BE0">
      <w:pPr>
        <w:rPr>
          <w:rFonts w:eastAsia="Times" w:cs="Arial"/>
          <w:b/>
          <w:sz w:val="18"/>
          <w:szCs w:val="18"/>
          <w:lang w:val="en-AU"/>
        </w:rPr>
      </w:pPr>
      <w:r>
        <w:rPr>
          <w:rFonts w:cs="Arial"/>
          <w:b/>
          <w:sz w:val="18"/>
          <w:szCs w:val="18"/>
        </w:rPr>
        <w:br w:type="page"/>
      </w:r>
    </w:p>
    <w:p w:rsidR="00611BE0" w:rsidRPr="00AE73C3" w:rsidRDefault="00611BE0" w:rsidP="00611BE0">
      <w:pPr>
        <w:pStyle w:val="Heading7"/>
        <w:pBdr>
          <w:bottom w:val="single" w:sz="4" w:space="1" w:color="auto"/>
        </w:pBdr>
        <w:rPr>
          <w:rFonts w:ascii="Arial" w:hAnsi="Arial" w:cs="Arial"/>
          <w:b/>
          <w:sz w:val="18"/>
          <w:szCs w:val="18"/>
        </w:rPr>
      </w:pPr>
      <w:r w:rsidRPr="00AE73C3">
        <w:rPr>
          <w:rFonts w:ascii="Arial" w:hAnsi="Arial" w:cs="Arial"/>
          <w:b/>
          <w:sz w:val="18"/>
          <w:szCs w:val="18"/>
        </w:rPr>
        <w:lastRenderedPageBreak/>
        <w:t>KEY RELATIONSHIPS</w:t>
      </w:r>
    </w:p>
    <w:p w:rsidR="00611BE0" w:rsidRPr="00AE73C3" w:rsidRDefault="00611BE0" w:rsidP="00611BE0">
      <w:pPr>
        <w:pStyle w:val="Heading7"/>
        <w:rPr>
          <w:rFonts w:ascii="Arial" w:hAnsi="Arial" w:cs="Arial"/>
          <w:b/>
          <w:caps/>
          <w:sz w:val="18"/>
          <w:szCs w:val="18"/>
        </w:rPr>
      </w:pPr>
      <w:r w:rsidRPr="00AE73C3">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11BE0" w:rsidRPr="00DD7CF6" w:rsidTr="00CF33D9">
        <w:tc>
          <w:tcPr>
            <w:tcW w:w="3510" w:type="dxa"/>
            <w:shd w:val="clear" w:color="auto" w:fill="auto"/>
          </w:tcPr>
          <w:p w:rsidR="00611BE0" w:rsidRPr="00DD7CF6" w:rsidRDefault="00611BE0" w:rsidP="00CF33D9">
            <w:pPr>
              <w:pStyle w:val="Heading7"/>
              <w:ind w:left="179"/>
              <w:rPr>
                <w:rFonts w:ascii="Arial" w:hAnsi="Arial" w:cs="Arial"/>
                <w:caps/>
                <w:sz w:val="18"/>
                <w:szCs w:val="18"/>
              </w:rPr>
            </w:pPr>
            <w:r w:rsidRPr="00DD7CF6">
              <w:rPr>
                <w:rFonts w:ascii="Arial" w:hAnsi="Arial" w:cs="Arial"/>
                <w:caps/>
                <w:sz w:val="18"/>
                <w:szCs w:val="18"/>
              </w:rPr>
              <w:t>Contact</w:t>
            </w:r>
          </w:p>
        </w:tc>
        <w:tc>
          <w:tcPr>
            <w:tcW w:w="6153" w:type="dxa"/>
            <w:shd w:val="clear" w:color="auto" w:fill="auto"/>
          </w:tcPr>
          <w:p w:rsidR="00611BE0" w:rsidRPr="00DD7CF6" w:rsidRDefault="00611BE0" w:rsidP="00CF33D9">
            <w:pPr>
              <w:pStyle w:val="Heading7"/>
              <w:ind w:left="213"/>
              <w:rPr>
                <w:rFonts w:ascii="Arial" w:hAnsi="Arial" w:cs="Arial"/>
                <w:caps/>
                <w:sz w:val="18"/>
                <w:szCs w:val="18"/>
              </w:rPr>
            </w:pPr>
            <w:r w:rsidRPr="00DD7CF6">
              <w:rPr>
                <w:rFonts w:ascii="Arial" w:hAnsi="Arial" w:cs="Arial"/>
                <w:caps/>
                <w:sz w:val="18"/>
                <w:szCs w:val="18"/>
              </w:rPr>
              <w:t>Nature and Purpose of Relationship</w:t>
            </w:r>
          </w:p>
        </w:tc>
      </w:tr>
      <w:tr w:rsidR="00611BE0" w:rsidRPr="004C2E29" w:rsidTr="00CF33D9">
        <w:tc>
          <w:tcPr>
            <w:tcW w:w="3510" w:type="dxa"/>
            <w:shd w:val="clear" w:color="auto" w:fill="auto"/>
          </w:tcPr>
          <w:p w:rsidR="00611BE0" w:rsidRPr="004C2E29" w:rsidRDefault="00611BE0" w:rsidP="00CF33D9">
            <w:pPr>
              <w:rPr>
                <w:rFonts w:cs="Arial"/>
                <w:sz w:val="18"/>
                <w:szCs w:val="18"/>
              </w:rPr>
            </w:pPr>
            <w:r w:rsidRPr="004C2E29">
              <w:rPr>
                <w:rFonts w:cs="Arial"/>
                <w:sz w:val="18"/>
                <w:szCs w:val="18"/>
              </w:rPr>
              <w:t xml:space="preserve">Team Leader </w:t>
            </w:r>
          </w:p>
        </w:tc>
        <w:tc>
          <w:tcPr>
            <w:tcW w:w="6153" w:type="dxa"/>
            <w:shd w:val="clear" w:color="auto" w:fill="auto"/>
          </w:tcPr>
          <w:p w:rsidR="00611BE0" w:rsidRPr="004C2E29" w:rsidRDefault="00611BE0" w:rsidP="00CF33D9">
            <w:pPr>
              <w:rPr>
                <w:rFonts w:cs="Arial"/>
                <w:sz w:val="18"/>
                <w:szCs w:val="18"/>
              </w:rPr>
            </w:pPr>
            <w:r w:rsidRPr="004C2E29">
              <w:rPr>
                <w:rFonts w:cs="Arial"/>
                <w:sz w:val="18"/>
                <w:szCs w:val="18"/>
              </w:rPr>
              <w:t>TL will provide reporting line and coaching. Team member is expected to support and provide advice to the TL.</w:t>
            </w:r>
          </w:p>
        </w:tc>
      </w:tr>
      <w:tr w:rsidR="00611BE0" w:rsidRPr="00DD7CF6" w:rsidTr="00CF33D9">
        <w:tc>
          <w:tcPr>
            <w:tcW w:w="3510" w:type="dxa"/>
            <w:shd w:val="clear" w:color="auto" w:fill="auto"/>
          </w:tcPr>
          <w:p w:rsidR="00611BE0" w:rsidRPr="00DD7CF6" w:rsidRDefault="00611BE0" w:rsidP="00CF33D9">
            <w:pPr>
              <w:spacing w:before="100" w:beforeAutospacing="1" w:after="100" w:afterAutospacing="1"/>
              <w:rPr>
                <w:rFonts w:cs="Arial"/>
                <w:sz w:val="18"/>
                <w:szCs w:val="18"/>
              </w:rPr>
            </w:pPr>
            <w:r w:rsidRPr="00DD7CF6">
              <w:rPr>
                <w:rFonts w:cs="Arial"/>
                <w:sz w:val="18"/>
                <w:szCs w:val="18"/>
              </w:rPr>
              <w:t>All internal Systems Administrators</w:t>
            </w:r>
          </w:p>
        </w:tc>
        <w:tc>
          <w:tcPr>
            <w:tcW w:w="6153" w:type="dxa"/>
            <w:shd w:val="clear" w:color="auto" w:fill="auto"/>
          </w:tcPr>
          <w:p w:rsidR="00611BE0" w:rsidRPr="00DD7CF6" w:rsidRDefault="00611BE0" w:rsidP="00CF33D9">
            <w:pPr>
              <w:spacing w:before="100" w:beforeAutospacing="1" w:after="100" w:afterAutospacing="1"/>
              <w:rPr>
                <w:rFonts w:cs="Arial"/>
                <w:sz w:val="18"/>
                <w:szCs w:val="18"/>
              </w:rPr>
            </w:pPr>
            <w:r w:rsidRPr="00DD7CF6">
              <w:rPr>
                <w:rFonts w:cs="Arial"/>
                <w:sz w:val="18"/>
                <w:szCs w:val="18"/>
              </w:rPr>
              <w:t>To be able to efficiently and effectively hand off problems with Te Wheke and receive updates and closure.</w:t>
            </w:r>
          </w:p>
        </w:tc>
      </w:tr>
      <w:tr w:rsidR="00611BE0" w:rsidRPr="00DD7CF6" w:rsidTr="00CF33D9">
        <w:tc>
          <w:tcPr>
            <w:tcW w:w="3510" w:type="dxa"/>
            <w:shd w:val="clear" w:color="auto" w:fill="auto"/>
          </w:tcPr>
          <w:p w:rsidR="00611BE0" w:rsidRPr="00DD7CF6" w:rsidRDefault="00611BE0" w:rsidP="00CF33D9">
            <w:pPr>
              <w:spacing w:before="100" w:beforeAutospacing="1" w:after="100" w:afterAutospacing="1"/>
              <w:rPr>
                <w:rFonts w:cs="Arial"/>
                <w:sz w:val="18"/>
                <w:szCs w:val="18"/>
              </w:rPr>
            </w:pPr>
            <w:r w:rsidRPr="00DD7CF6">
              <w:rPr>
                <w:rFonts w:cs="Arial"/>
                <w:sz w:val="18"/>
                <w:szCs w:val="18"/>
              </w:rPr>
              <w:t>All Te Puni Kōkiri staff</w:t>
            </w:r>
          </w:p>
        </w:tc>
        <w:tc>
          <w:tcPr>
            <w:tcW w:w="6153" w:type="dxa"/>
            <w:shd w:val="clear" w:color="auto" w:fill="auto"/>
          </w:tcPr>
          <w:p w:rsidR="00611BE0" w:rsidRPr="00DD7CF6" w:rsidRDefault="00611BE0" w:rsidP="00CF33D9">
            <w:pPr>
              <w:spacing w:before="100" w:beforeAutospacing="1" w:after="100" w:afterAutospacing="1"/>
              <w:rPr>
                <w:rFonts w:cs="Arial"/>
                <w:sz w:val="18"/>
                <w:szCs w:val="18"/>
              </w:rPr>
            </w:pPr>
            <w:r w:rsidRPr="00DD7CF6">
              <w:rPr>
                <w:rFonts w:cs="Arial"/>
                <w:sz w:val="18"/>
                <w:szCs w:val="18"/>
              </w:rPr>
              <w:t>First stop for system problem solving and authorisation for system programme access.</w:t>
            </w:r>
          </w:p>
          <w:p w:rsidR="00611BE0" w:rsidRPr="00DD7CF6" w:rsidRDefault="00611BE0" w:rsidP="00CF33D9">
            <w:pPr>
              <w:spacing w:before="100" w:beforeAutospacing="1" w:after="100" w:afterAutospacing="1"/>
              <w:rPr>
                <w:rFonts w:cs="Arial"/>
                <w:sz w:val="18"/>
                <w:szCs w:val="18"/>
              </w:rPr>
            </w:pPr>
            <w:r w:rsidRPr="00DD7CF6">
              <w:rPr>
                <w:rFonts w:cs="Arial"/>
                <w:sz w:val="18"/>
                <w:szCs w:val="18"/>
              </w:rPr>
              <w:t>Affiliative and approachable.</w:t>
            </w:r>
          </w:p>
        </w:tc>
      </w:tr>
      <w:tr w:rsidR="00611BE0" w:rsidRPr="00DD7CF6" w:rsidTr="00CF33D9">
        <w:tc>
          <w:tcPr>
            <w:tcW w:w="3510" w:type="dxa"/>
            <w:shd w:val="clear" w:color="auto" w:fill="auto"/>
          </w:tcPr>
          <w:p w:rsidR="00611BE0" w:rsidRPr="00DD7CF6" w:rsidRDefault="00611BE0" w:rsidP="00CF33D9">
            <w:pPr>
              <w:spacing w:before="100" w:beforeAutospacing="1" w:after="100" w:afterAutospacing="1"/>
              <w:rPr>
                <w:rFonts w:cs="Arial"/>
                <w:sz w:val="18"/>
                <w:szCs w:val="18"/>
              </w:rPr>
            </w:pPr>
            <w:r w:rsidRPr="004C2E29">
              <w:rPr>
                <w:rFonts w:cs="Arial"/>
                <w:sz w:val="18"/>
                <w:szCs w:val="18"/>
              </w:rPr>
              <w:t>Regional Staff</w:t>
            </w:r>
          </w:p>
        </w:tc>
        <w:tc>
          <w:tcPr>
            <w:tcW w:w="6153" w:type="dxa"/>
            <w:shd w:val="clear" w:color="auto" w:fill="auto"/>
          </w:tcPr>
          <w:p w:rsidR="00611BE0" w:rsidRPr="00DD7CF6" w:rsidRDefault="00611BE0" w:rsidP="00CF33D9">
            <w:pPr>
              <w:spacing w:before="100" w:beforeAutospacing="1" w:after="100" w:afterAutospacing="1"/>
              <w:rPr>
                <w:rFonts w:cs="Arial"/>
                <w:sz w:val="18"/>
                <w:szCs w:val="18"/>
              </w:rPr>
            </w:pPr>
            <w:r w:rsidRPr="004C2E29">
              <w:rPr>
                <w:rFonts w:cs="Arial"/>
                <w:sz w:val="18"/>
                <w:szCs w:val="18"/>
              </w:rPr>
              <w:t>To be able to efficiently and effectively hand off problems with Te Wheke and receive updates and closure. To advise and assist with using meeting room technology.</w:t>
            </w:r>
          </w:p>
        </w:tc>
      </w:tr>
    </w:tbl>
    <w:p w:rsidR="00611BE0" w:rsidRPr="00AE73C3" w:rsidRDefault="00611BE0" w:rsidP="00611BE0">
      <w:pPr>
        <w:pStyle w:val="Heading7"/>
        <w:rPr>
          <w:rFonts w:ascii="Arial" w:hAnsi="Arial" w:cs="Arial"/>
          <w:b/>
          <w:caps/>
          <w:sz w:val="18"/>
          <w:szCs w:val="18"/>
        </w:rPr>
      </w:pPr>
      <w:r w:rsidRPr="00AE73C3">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11BE0" w:rsidRPr="00DD7CF6" w:rsidTr="00CF33D9">
        <w:tc>
          <w:tcPr>
            <w:tcW w:w="3510" w:type="dxa"/>
            <w:shd w:val="clear" w:color="auto" w:fill="auto"/>
          </w:tcPr>
          <w:p w:rsidR="00611BE0" w:rsidRPr="00DD7CF6" w:rsidRDefault="00611BE0" w:rsidP="00CF33D9">
            <w:pPr>
              <w:pStyle w:val="Heading7"/>
              <w:ind w:left="179"/>
              <w:rPr>
                <w:rFonts w:ascii="Arial" w:hAnsi="Arial" w:cs="Arial"/>
                <w:caps/>
                <w:sz w:val="18"/>
                <w:szCs w:val="18"/>
              </w:rPr>
            </w:pPr>
            <w:r w:rsidRPr="00DD7CF6">
              <w:rPr>
                <w:rFonts w:ascii="Arial" w:hAnsi="Arial" w:cs="Arial"/>
                <w:caps/>
                <w:sz w:val="18"/>
                <w:szCs w:val="18"/>
              </w:rPr>
              <w:t>Contact</w:t>
            </w:r>
          </w:p>
        </w:tc>
        <w:tc>
          <w:tcPr>
            <w:tcW w:w="6153" w:type="dxa"/>
            <w:shd w:val="clear" w:color="auto" w:fill="auto"/>
          </w:tcPr>
          <w:p w:rsidR="00611BE0" w:rsidRPr="00DD7CF6" w:rsidRDefault="00611BE0" w:rsidP="00CF33D9">
            <w:pPr>
              <w:pStyle w:val="Heading7"/>
              <w:ind w:left="213"/>
              <w:rPr>
                <w:rFonts w:ascii="Arial" w:hAnsi="Arial" w:cs="Arial"/>
                <w:caps/>
                <w:sz w:val="18"/>
                <w:szCs w:val="18"/>
              </w:rPr>
            </w:pPr>
            <w:r w:rsidRPr="00DD7CF6">
              <w:rPr>
                <w:rFonts w:ascii="Arial" w:hAnsi="Arial" w:cs="Arial"/>
                <w:caps/>
                <w:sz w:val="18"/>
                <w:szCs w:val="18"/>
              </w:rPr>
              <w:t>Nature and Purpose of Relationship</w:t>
            </w:r>
          </w:p>
        </w:tc>
      </w:tr>
      <w:tr w:rsidR="00611BE0" w:rsidRPr="00DD7CF6" w:rsidTr="00CF33D9">
        <w:tc>
          <w:tcPr>
            <w:tcW w:w="3510" w:type="dxa"/>
            <w:shd w:val="clear" w:color="auto" w:fill="auto"/>
          </w:tcPr>
          <w:p w:rsidR="00611BE0" w:rsidRPr="00DD7CF6" w:rsidRDefault="00611BE0" w:rsidP="00CF33D9">
            <w:pPr>
              <w:spacing w:before="100" w:beforeAutospacing="1" w:after="100" w:afterAutospacing="1"/>
              <w:rPr>
                <w:rFonts w:cs="Arial"/>
                <w:b/>
                <w:sz w:val="18"/>
                <w:szCs w:val="18"/>
              </w:rPr>
            </w:pPr>
            <w:r w:rsidRPr="00DD7CF6">
              <w:rPr>
                <w:rFonts w:cs="Arial"/>
                <w:sz w:val="18"/>
                <w:szCs w:val="18"/>
              </w:rPr>
              <w:t>Third Party providers of service to Te Puni Kōkiri.</w:t>
            </w:r>
          </w:p>
        </w:tc>
        <w:tc>
          <w:tcPr>
            <w:tcW w:w="6153" w:type="dxa"/>
            <w:shd w:val="clear" w:color="auto" w:fill="auto"/>
          </w:tcPr>
          <w:p w:rsidR="00611BE0" w:rsidRPr="00DD7CF6" w:rsidRDefault="00611BE0" w:rsidP="00CF33D9">
            <w:pPr>
              <w:spacing w:before="100" w:beforeAutospacing="1" w:after="100" w:afterAutospacing="1"/>
              <w:rPr>
                <w:rFonts w:cs="Arial"/>
                <w:sz w:val="18"/>
                <w:szCs w:val="18"/>
              </w:rPr>
            </w:pPr>
            <w:r w:rsidRPr="00DD7CF6">
              <w:rPr>
                <w:rFonts w:cs="Arial"/>
                <w:sz w:val="18"/>
                <w:szCs w:val="18"/>
              </w:rPr>
              <w:t>To be able to efficiently and effectively hand off problems with Te Wheke and receive updates and closure.</w:t>
            </w:r>
          </w:p>
        </w:tc>
      </w:tr>
    </w:tbl>
    <w:p w:rsidR="00611BE0" w:rsidRDefault="00611BE0" w:rsidP="00611BE0">
      <w:pPr>
        <w:pStyle w:val="Heading7"/>
        <w:pBdr>
          <w:bottom w:val="single" w:sz="4" w:space="1" w:color="auto"/>
        </w:pBdr>
        <w:rPr>
          <w:rFonts w:ascii="Arial" w:hAnsi="Arial" w:cs="Arial"/>
          <w:b/>
          <w:sz w:val="18"/>
          <w:szCs w:val="18"/>
        </w:rPr>
      </w:pPr>
    </w:p>
    <w:p w:rsidR="00611BE0" w:rsidRDefault="00611BE0" w:rsidP="00611BE0">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611BE0" w:rsidRDefault="00611BE0" w:rsidP="00611BE0">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611BE0" w:rsidRDefault="00611BE0" w:rsidP="00611BE0">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11BE0" w:rsidTr="00CF33D9">
        <w:tc>
          <w:tcPr>
            <w:tcW w:w="3510"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Delegated Authority</w:t>
            </w:r>
          </w:p>
        </w:tc>
      </w:tr>
      <w:tr w:rsidR="00611BE0" w:rsidTr="00CF33D9">
        <w:tc>
          <w:tcPr>
            <w:tcW w:w="3510"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nil</w:t>
            </w:r>
          </w:p>
        </w:tc>
      </w:tr>
      <w:tr w:rsidR="00611BE0" w:rsidTr="00CF33D9">
        <w:tc>
          <w:tcPr>
            <w:tcW w:w="3510"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nil</w:t>
            </w:r>
          </w:p>
        </w:tc>
      </w:tr>
      <w:tr w:rsidR="00611BE0" w:rsidTr="00CF33D9">
        <w:tc>
          <w:tcPr>
            <w:tcW w:w="3510"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nil</w:t>
            </w:r>
          </w:p>
        </w:tc>
      </w:tr>
      <w:tr w:rsidR="00611BE0" w:rsidTr="00CF33D9">
        <w:tc>
          <w:tcPr>
            <w:tcW w:w="3510"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611BE0" w:rsidRDefault="00611BE0" w:rsidP="00CF33D9">
            <w:pPr>
              <w:pStyle w:val="Heading7"/>
              <w:ind w:left="179"/>
              <w:rPr>
                <w:rFonts w:ascii="Arial" w:hAnsi="Arial" w:cs="Arial"/>
                <w:b/>
                <w:caps/>
                <w:sz w:val="18"/>
                <w:szCs w:val="18"/>
              </w:rPr>
            </w:pPr>
            <w:r>
              <w:rPr>
                <w:rFonts w:ascii="Arial" w:hAnsi="Arial" w:cs="Arial"/>
                <w:b/>
                <w:caps/>
                <w:sz w:val="18"/>
                <w:szCs w:val="18"/>
              </w:rPr>
              <w:t>nil</w:t>
            </w:r>
          </w:p>
        </w:tc>
      </w:tr>
    </w:tbl>
    <w:p w:rsidR="00611BE0" w:rsidRDefault="00611BE0" w:rsidP="00611BE0">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611BE0" w:rsidRPr="00482798" w:rsidTr="00CF33D9">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11BE0" w:rsidRPr="00482798" w:rsidRDefault="00611BE0" w:rsidP="00CF33D9">
            <w:pPr>
              <w:pStyle w:val="Heading7"/>
              <w:ind w:left="179"/>
              <w:rPr>
                <w:rFonts w:ascii="Arial" w:hAnsi="Arial" w:cs="Arial"/>
                <w:b/>
                <w:caps/>
                <w:sz w:val="18"/>
                <w:szCs w:val="18"/>
              </w:rPr>
            </w:pPr>
            <w:r w:rsidRPr="00482798">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611BE0" w:rsidRPr="00482798" w:rsidRDefault="00611BE0" w:rsidP="00CF33D9">
            <w:pPr>
              <w:pStyle w:val="Heading7"/>
              <w:ind w:left="179"/>
              <w:rPr>
                <w:rFonts w:ascii="Arial" w:hAnsi="Arial" w:cs="Arial"/>
                <w:b/>
                <w:caps/>
                <w:sz w:val="18"/>
                <w:szCs w:val="18"/>
              </w:rPr>
            </w:pPr>
            <w:r w:rsidRPr="00482798">
              <w:rPr>
                <w:rFonts w:ascii="Arial" w:hAnsi="Arial" w:cs="Arial"/>
                <w:b/>
                <w:sz w:val="18"/>
                <w:szCs w:val="18"/>
              </w:rPr>
              <w:t xml:space="preserve">Nil </w:t>
            </w:r>
          </w:p>
        </w:tc>
      </w:tr>
      <w:tr w:rsidR="00611BE0" w:rsidRPr="00482798" w:rsidTr="00CF33D9">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11BE0" w:rsidRPr="00482798" w:rsidRDefault="00611BE0" w:rsidP="00CF33D9">
            <w:pPr>
              <w:pStyle w:val="Heading7"/>
              <w:ind w:left="179"/>
              <w:rPr>
                <w:rFonts w:ascii="Arial" w:hAnsi="Arial" w:cs="Arial"/>
                <w:sz w:val="18"/>
                <w:szCs w:val="18"/>
              </w:rPr>
            </w:pPr>
            <w:r w:rsidRPr="00482798">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611BE0" w:rsidRPr="00482798" w:rsidRDefault="00611BE0" w:rsidP="00CF33D9">
            <w:pPr>
              <w:pStyle w:val="Heading7"/>
              <w:ind w:left="179"/>
              <w:rPr>
                <w:rFonts w:ascii="Arial" w:hAnsi="Arial" w:cs="Arial"/>
                <w:sz w:val="18"/>
                <w:szCs w:val="18"/>
              </w:rPr>
            </w:pPr>
            <w:r w:rsidRPr="00482798">
              <w:rPr>
                <w:rFonts w:ascii="Arial" w:hAnsi="Arial" w:cs="Arial"/>
                <w:sz w:val="18"/>
                <w:szCs w:val="18"/>
              </w:rPr>
              <w:t xml:space="preserve">Nil </w:t>
            </w:r>
          </w:p>
        </w:tc>
      </w:tr>
    </w:tbl>
    <w:p w:rsidR="00611BE0" w:rsidRDefault="00611BE0" w:rsidP="00611BE0">
      <w:pPr>
        <w:rPr>
          <w:rFonts w:cs="Arial"/>
          <w:b/>
          <w:bCs/>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38" w:rsidRDefault="007E4238" w:rsidP="00774E31">
      <w:r>
        <w:separator/>
      </w:r>
    </w:p>
  </w:endnote>
  <w:endnote w:type="continuationSeparator" w:id="0">
    <w:p w:rsidR="007E4238" w:rsidRDefault="007E4238"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38" w:rsidRDefault="007E4238" w:rsidP="00774E31">
      <w:r>
        <w:separator/>
      </w:r>
    </w:p>
  </w:footnote>
  <w:footnote w:type="continuationSeparator" w:id="0">
    <w:p w:rsidR="007E4238" w:rsidRDefault="007E4238"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mi-NZ" w:eastAsia="mi-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1C6"/>
    <w:multiLevelType w:val="hybridMultilevel"/>
    <w:tmpl w:val="B96865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E7D4CDD"/>
    <w:multiLevelType w:val="hybridMultilevel"/>
    <w:tmpl w:val="1F988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1915D9D"/>
    <w:multiLevelType w:val="hybridMultilevel"/>
    <w:tmpl w:val="2FC29500"/>
    <w:lvl w:ilvl="0" w:tplc="F5585582">
      <w:start w:val="1"/>
      <w:numFmt w:val="bullet"/>
      <w:lvlText w:val=""/>
      <w:lvlJc w:val="left"/>
      <w:pPr>
        <w:tabs>
          <w:tab w:val="num" w:pos="1989"/>
        </w:tabs>
        <w:ind w:left="1989" w:hanging="360"/>
      </w:pPr>
      <w:rPr>
        <w:rFonts w:ascii="Wingdings" w:hAnsi="Wingdings" w:hint="default"/>
      </w:rPr>
    </w:lvl>
    <w:lvl w:ilvl="1" w:tplc="04090003" w:tentative="1">
      <w:start w:val="1"/>
      <w:numFmt w:val="bullet"/>
      <w:lvlText w:val="o"/>
      <w:lvlJc w:val="left"/>
      <w:pPr>
        <w:tabs>
          <w:tab w:val="num" w:pos="2709"/>
        </w:tabs>
        <w:ind w:left="2709" w:hanging="360"/>
      </w:pPr>
      <w:rPr>
        <w:rFonts w:ascii="Courier" w:hAnsi="Courier" w:hint="default"/>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3" w15:restartNumberingAfterBreak="0">
    <w:nsid w:val="21AC0AF9"/>
    <w:multiLevelType w:val="hybridMultilevel"/>
    <w:tmpl w:val="668804B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F65E9"/>
    <w:multiLevelType w:val="hybridMultilevel"/>
    <w:tmpl w:val="C4F44A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27B2C3F"/>
    <w:multiLevelType w:val="hybridMultilevel"/>
    <w:tmpl w:val="449C7B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962080C"/>
    <w:multiLevelType w:val="hybridMultilevel"/>
    <w:tmpl w:val="B26E93DA"/>
    <w:lvl w:ilvl="0" w:tplc="0C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8B090A"/>
    <w:multiLevelType w:val="hybridMultilevel"/>
    <w:tmpl w:val="DBD29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CF01DF1"/>
    <w:multiLevelType w:val="hybridMultilevel"/>
    <w:tmpl w:val="C3B8F4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79A4F7C"/>
    <w:multiLevelType w:val="hybridMultilevel"/>
    <w:tmpl w:val="26E472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938615D"/>
    <w:multiLevelType w:val="hybridMultilevel"/>
    <w:tmpl w:val="CF1C1F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5092677"/>
    <w:multiLevelType w:val="hybridMultilevel"/>
    <w:tmpl w:val="AF74A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E9E5A70"/>
    <w:multiLevelType w:val="hybridMultilevel"/>
    <w:tmpl w:val="8DEC22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3"/>
  </w:num>
  <w:num w:numId="4">
    <w:abstractNumId w:val="6"/>
  </w:num>
  <w:num w:numId="5">
    <w:abstractNumId w:val="11"/>
  </w:num>
  <w:num w:numId="6">
    <w:abstractNumId w:val="5"/>
  </w:num>
  <w:num w:numId="7">
    <w:abstractNumId w:val="4"/>
  </w:num>
  <w:num w:numId="8">
    <w:abstractNumId w:val="14"/>
  </w:num>
  <w:num w:numId="9">
    <w:abstractNumId w:val="12"/>
  </w:num>
  <w:num w:numId="10">
    <w:abstractNumId w:val="1"/>
  </w:num>
  <w:num w:numId="11">
    <w:abstractNumId w:val="9"/>
  </w:num>
  <w:num w:numId="12">
    <w:abstractNumId w:val="0"/>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F3BF7"/>
    <w:rsid w:val="00603273"/>
    <w:rsid w:val="00611706"/>
    <w:rsid w:val="00611BE0"/>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423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E6CB5"/>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E4733A"/>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1BE0"/>
    <w:rPr>
      <w:rFonts w:ascii="Times New Roman" w:hAnsi="Times New Roman"/>
      <w:sz w:val="24"/>
      <w:szCs w:val="20"/>
      <w:lang w:val="en-US" w:eastAsia="en-AU"/>
    </w:rPr>
  </w:style>
  <w:style w:type="character" w:customStyle="1" w:styleId="BodyTextChar">
    <w:name w:val="Body Text Char"/>
    <w:basedOn w:val="DefaultParagraphFont"/>
    <w:link w:val="BodyText"/>
    <w:rsid w:val="00611BE0"/>
    <w:rPr>
      <w:sz w:val="24"/>
      <w:lang w:val="en-US" w:eastAsia="en-AU"/>
    </w:rPr>
  </w:style>
  <w:style w:type="paragraph" w:styleId="ListParagraph">
    <w:name w:val="List Paragraph"/>
    <w:basedOn w:val="Normal"/>
    <w:uiPriority w:val="34"/>
    <w:qFormat/>
    <w:rsid w:val="00611BE0"/>
    <w:pPr>
      <w:ind w:left="720"/>
      <w:contextualSpacing/>
    </w:pPr>
    <w:rPr>
      <w:rFonts w:ascii="Times New Roman" w:eastAsia="Times" w:hAnsi="Times New Roman"/>
      <w:sz w:val="24"/>
      <w:szCs w:val="20"/>
      <w:lang w:val="en-AU"/>
    </w:rPr>
  </w:style>
  <w:style w:type="paragraph" w:customStyle="1" w:styleId="Default">
    <w:name w:val="Default"/>
    <w:rsid w:val="00611B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8B5B-2CD5-4F18-B74A-0156FC87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Vanessa Mackay</cp:lastModifiedBy>
  <cp:revision>2</cp:revision>
  <cp:lastPrinted>2019-05-07T02:30:00Z</cp:lastPrinted>
  <dcterms:created xsi:type="dcterms:W3CDTF">2019-09-23T02:52:00Z</dcterms:created>
  <dcterms:modified xsi:type="dcterms:W3CDTF">2019-09-23T02:52:00Z</dcterms:modified>
</cp:coreProperties>
</file>