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B" w:rsidRPr="006B184F" w:rsidRDefault="00C16688" w:rsidP="002019FB">
      <w:pPr>
        <w:jc w:val="both"/>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4.8pt;margin-top:-35.8pt;width:260.4pt;height:45pt;z-index:251657728" fillcolor="black" stroked="f">
            <v:textbox style="mso-next-textbox:#_x0000_s1026">
              <w:txbxContent>
                <w:p w:rsidR="004971E4" w:rsidRPr="001C218E" w:rsidRDefault="003F17AD" w:rsidP="004971E4">
                  <w:pPr>
                    <w:rPr>
                      <w:rFonts w:ascii="Arial" w:hAnsi="Arial" w:cs="Arial"/>
                      <w:b/>
                      <w:color w:val="FFFFFF"/>
                      <w:spacing w:val="6"/>
                      <w:sz w:val="32"/>
                      <w:szCs w:val="32"/>
                    </w:rPr>
                  </w:pPr>
                  <w:r w:rsidRPr="001C218E">
                    <w:rPr>
                      <w:rFonts w:ascii="Arial" w:hAnsi="Arial" w:cs="Arial"/>
                      <w:b/>
                      <w:color w:val="FFFFFF"/>
                      <w:spacing w:val="6"/>
                      <w:sz w:val="32"/>
                      <w:szCs w:val="32"/>
                    </w:rPr>
                    <w:t xml:space="preserve">Principal </w:t>
                  </w:r>
                  <w:r w:rsidR="002019FB" w:rsidRPr="001C218E">
                    <w:rPr>
                      <w:rFonts w:ascii="Arial" w:hAnsi="Arial" w:cs="Arial"/>
                      <w:b/>
                      <w:color w:val="FFFFFF"/>
                      <w:spacing w:val="6"/>
                      <w:sz w:val="32"/>
                      <w:szCs w:val="32"/>
                    </w:rPr>
                    <w:t>Analyst</w:t>
                  </w:r>
                </w:p>
                <w:p w:rsidR="004971E4" w:rsidRPr="001C218E" w:rsidRDefault="005648B4" w:rsidP="004971E4">
                  <w:pPr>
                    <w:rPr>
                      <w:rFonts w:ascii="Arial" w:hAnsi="Arial" w:cs="Arial"/>
                      <w:b/>
                      <w:color w:val="FFFFFF"/>
                      <w:sz w:val="32"/>
                      <w:szCs w:val="32"/>
                    </w:rPr>
                  </w:pPr>
                  <w:r>
                    <w:rPr>
                      <w:rFonts w:ascii="Arial" w:hAnsi="Arial" w:cs="Arial"/>
                      <w:b/>
                      <w:color w:val="FFFFFF"/>
                      <w:sz w:val="32"/>
                      <w:szCs w:val="32"/>
                    </w:rPr>
                    <w:t xml:space="preserve">Kaitātari Tumuaki </w:t>
                  </w:r>
                  <w:r w:rsidR="004971E4" w:rsidRPr="001C218E">
                    <w:rPr>
                      <w:rFonts w:ascii="Arial" w:hAnsi="Arial" w:cs="Arial"/>
                      <w:b/>
                      <w:color w:val="FFFFFF"/>
                      <w:sz w:val="32"/>
                      <w:szCs w:val="32"/>
                    </w:rPr>
                    <w:t>Kaupapa Here</w:t>
                  </w:r>
                </w:p>
                <w:p w:rsidR="002019FB" w:rsidRPr="003B1832" w:rsidRDefault="002019FB" w:rsidP="002019FB">
                  <w:pPr>
                    <w:pStyle w:val="Heading2"/>
                    <w:suppressOverlap/>
                    <w:rPr>
                      <w:spacing w:val="6"/>
                      <w:sz w:val="32"/>
                      <w:szCs w:val="32"/>
                    </w:rPr>
                  </w:pPr>
                </w:p>
              </w:txbxContent>
            </v:textbox>
          </v:shape>
        </w:pic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019FB">
            <w:pPr>
              <w:tabs>
                <w:tab w:val="left" w:pos="1420"/>
              </w:tabs>
              <w:jc w:val="both"/>
              <w:rPr>
                <w:rFonts w:ascii="Arial" w:hAnsi="Arial" w:cs="Arial"/>
                <w:spacing w:val="2"/>
                <w:sz w:val="18"/>
                <w:szCs w:val="18"/>
              </w:rPr>
            </w:pPr>
            <w:r>
              <w:rPr>
                <w:rFonts w:ascii="Arial" w:hAnsi="Arial" w:cs="Arial"/>
                <w:spacing w:val="2"/>
                <w:sz w:val="18"/>
                <w:szCs w:val="18"/>
              </w:rPr>
              <w:t xml:space="preserve"> </w:t>
            </w:r>
            <w:r w:rsidR="00AA7382">
              <w:rPr>
                <w:rFonts w:ascii="Arial" w:hAnsi="Arial" w:cs="Arial"/>
                <w:color w:val="333333"/>
                <w:sz w:val="18"/>
                <w:szCs w:val="18"/>
              </w:rPr>
              <w:t xml:space="preserve">Te Puni Hononga Kaupapa Here - </w:t>
            </w:r>
            <w:r w:rsidR="00AA7382">
              <w:rPr>
                <w:rFonts w:ascii="Arial" w:hAnsi="Arial" w:cs="Arial"/>
                <w:spacing w:val="2"/>
                <w:sz w:val="18"/>
                <w:szCs w:val="18"/>
              </w:rPr>
              <w:t>Policy Partnerships</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3F17AD">
            <w:pPr>
              <w:tabs>
                <w:tab w:val="left" w:pos="1420"/>
              </w:tabs>
              <w:jc w:val="both"/>
              <w:rPr>
                <w:rFonts w:ascii="Arial" w:hAnsi="Arial" w:cs="Arial"/>
                <w:spacing w:val="2"/>
                <w:sz w:val="18"/>
                <w:szCs w:val="18"/>
              </w:rPr>
            </w:pPr>
            <w:r>
              <w:rPr>
                <w:rFonts w:ascii="Arial" w:hAnsi="Arial" w:cs="Arial"/>
                <w:spacing w:val="2"/>
                <w:sz w:val="18"/>
                <w:szCs w:val="18"/>
              </w:rPr>
              <w:t xml:space="preserve"> </w:t>
            </w:r>
            <w:r w:rsidR="004C3D94">
              <w:rPr>
                <w:rFonts w:ascii="Arial" w:hAnsi="Arial" w:cs="Arial"/>
                <w:color w:val="333333"/>
                <w:sz w:val="18"/>
                <w:szCs w:val="18"/>
              </w:rPr>
              <w:t xml:space="preserve">Manahautū Tuarua Te Puni Hononga Kaupapa Here - </w:t>
            </w:r>
            <w:r w:rsidR="004C3D94">
              <w:rPr>
                <w:rFonts w:ascii="Arial" w:hAnsi="Arial" w:cs="Arial"/>
                <w:spacing w:val="2"/>
                <w:sz w:val="18"/>
                <w:szCs w:val="18"/>
              </w:rPr>
              <w:t>Deputy Chief Executive</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D616C6">
              <w:rPr>
                <w:rFonts w:ascii="Arial" w:hAnsi="Arial" w:cs="Arial"/>
                <w:spacing w:val="2"/>
                <w:sz w:val="18"/>
                <w:szCs w:val="18"/>
              </w:rPr>
              <w:t>Tari Matua, Te Whanganui a Tara - National Office, Wellington</w:t>
            </w:r>
          </w:p>
        </w:tc>
      </w:tr>
    </w:tbl>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Ārahitanga:</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Whakamaherehere</w:t>
      </w:r>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2712CB" w:rsidRPr="002712CB" w:rsidRDefault="002712CB" w:rsidP="002712CB">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3B1832" w:rsidRDefault="003B1832" w:rsidP="00021F01">
      <w:pPr>
        <w:pStyle w:val="Heading7"/>
        <w:pBdr>
          <w:bottom w:val="single" w:sz="4" w:space="1" w:color="auto"/>
        </w:pBdr>
        <w:rPr>
          <w:rFonts w:ascii="Arial" w:hAnsi="Arial" w:cs="Arial"/>
          <w:b/>
          <w:caps/>
          <w:sz w:val="18"/>
          <w:szCs w:val="18"/>
        </w:rPr>
      </w:pPr>
    </w:p>
    <w:p w:rsidR="00021F01" w:rsidRPr="00852BAB" w:rsidRDefault="00181120" w:rsidP="00021F01">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021F01" w:rsidRPr="00852BAB">
        <w:rPr>
          <w:rFonts w:ascii="Arial" w:hAnsi="Arial" w:cs="Arial"/>
          <w:b/>
          <w:caps/>
          <w:sz w:val="18"/>
          <w:szCs w:val="18"/>
        </w:rPr>
        <w:t xml:space="preserve"> Statement</w:t>
      </w: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r w:rsidRPr="00852BAB">
        <w:rPr>
          <w:rFonts w:ascii="Arial" w:hAnsi="Arial" w:cs="Arial"/>
          <w:color w:val="333333"/>
          <w:sz w:val="18"/>
          <w:szCs w:val="18"/>
        </w:rPr>
        <w:t xml:space="preserve">The Policy Partnerships </w:t>
      </w:r>
      <w:r w:rsidR="00181120">
        <w:rPr>
          <w:rFonts w:ascii="Arial" w:hAnsi="Arial" w:cs="Arial"/>
          <w:color w:val="333333"/>
          <w:sz w:val="18"/>
          <w:szCs w:val="18"/>
        </w:rPr>
        <w:t>Te Puni</w:t>
      </w:r>
      <w:r w:rsidRPr="00852BAB">
        <w:rPr>
          <w:rFonts w:ascii="Arial" w:hAnsi="Arial" w:cs="Arial"/>
          <w:color w:val="333333"/>
          <w:sz w:val="18"/>
          <w:szCs w:val="18"/>
        </w:rPr>
        <w:t xml:space="preserve"> works to design</w:t>
      </w:r>
      <w:r w:rsidR="00BE2DDA">
        <w:rPr>
          <w:rFonts w:ascii="Arial" w:hAnsi="Arial" w:cs="Arial"/>
          <w:color w:val="333333"/>
          <w:sz w:val="18"/>
          <w:szCs w:val="18"/>
        </w:rPr>
        <w:t>, develop</w:t>
      </w:r>
      <w:r w:rsidRPr="00852BAB">
        <w:rPr>
          <w:rFonts w:ascii="Arial" w:hAnsi="Arial" w:cs="Arial"/>
          <w:color w:val="333333"/>
          <w:sz w:val="18"/>
          <w:szCs w:val="18"/>
        </w:rPr>
        <w:t xml:space="preserve"> and deliver policies that have a significant impact on Māori.</w:t>
      </w: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r w:rsidRPr="00852BAB">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021F01" w:rsidRPr="00852BAB" w:rsidRDefault="00021F01" w:rsidP="00021F01">
      <w:pPr>
        <w:autoSpaceDE w:val="0"/>
        <w:autoSpaceDN w:val="0"/>
        <w:adjustRightInd w:val="0"/>
        <w:spacing w:before="100" w:after="100"/>
        <w:rPr>
          <w:rFonts w:ascii="Arial" w:eastAsia="Times New Roman" w:hAnsi="Arial" w:cs="Arial"/>
          <w:sz w:val="18"/>
          <w:szCs w:val="18"/>
          <w:lang w:eastAsia="en-AU"/>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Default="00021F01" w:rsidP="00021F01">
      <w:pPr>
        <w:pStyle w:val="Header"/>
        <w:tabs>
          <w:tab w:val="left" w:pos="1420"/>
        </w:tabs>
        <w:spacing w:after="120" w:line="280" w:lineRule="exact"/>
        <w:rPr>
          <w:rFonts w:ascii="Arial" w:hAnsi="Arial" w:cs="Arial"/>
          <w:spacing w:val="2"/>
          <w:sz w:val="18"/>
          <w:szCs w:val="18"/>
        </w:rPr>
      </w:pPr>
    </w:p>
    <w:p w:rsidR="00081591" w:rsidRDefault="00081591" w:rsidP="00021F01">
      <w:pPr>
        <w:pStyle w:val="Header"/>
        <w:tabs>
          <w:tab w:val="left" w:pos="1420"/>
        </w:tabs>
        <w:spacing w:after="120" w:line="280" w:lineRule="exact"/>
        <w:rPr>
          <w:rFonts w:ascii="Arial" w:hAnsi="Arial" w:cs="Arial"/>
          <w:spacing w:val="2"/>
          <w:sz w:val="18"/>
          <w:szCs w:val="18"/>
        </w:rPr>
      </w:pPr>
    </w:p>
    <w:p w:rsidR="003B1832" w:rsidRDefault="003B1832" w:rsidP="00021F01">
      <w:pPr>
        <w:pStyle w:val="Header"/>
        <w:tabs>
          <w:tab w:val="left" w:pos="1420"/>
        </w:tabs>
        <w:spacing w:after="120" w:line="280" w:lineRule="exact"/>
        <w:rPr>
          <w:rFonts w:ascii="Arial" w:hAnsi="Arial" w:cs="Arial"/>
          <w:spacing w:val="2"/>
          <w:sz w:val="18"/>
          <w:szCs w:val="18"/>
        </w:rPr>
      </w:pPr>
    </w:p>
    <w:p w:rsidR="003B1832" w:rsidRPr="00852BAB" w:rsidRDefault="003B1832"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Footer"/>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r w:rsidRPr="00852BAB">
        <w:rPr>
          <w:rFonts w:ascii="Arial" w:hAnsi="Arial" w:cs="Arial"/>
          <w:spacing w:val="2"/>
          <w:sz w:val="18"/>
          <w:szCs w:val="18"/>
        </w:rPr>
        <w:t>Job Description Updated &amp; Certified: Manager______________________   Date: ____ / ____ / ____</w:t>
      </w:r>
    </w:p>
    <w:p w:rsidR="002019FB" w:rsidRPr="00852BAB" w:rsidRDefault="002019FB"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DB4193" w:rsidRDefault="003B1832" w:rsidP="003B1832">
      <w:pPr>
        <w:pStyle w:val="Heading7"/>
        <w:pBdr>
          <w:bottom w:val="single" w:sz="4" w:space="1" w:color="auto"/>
        </w:pBdr>
        <w:tabs>
          <w:tab w:val="left" w:pos="1155"/>
        </w:tabs>
        <w:jc w:val="both"/>
        <w:rPr>
          <w:rFonts w:ascii="Arial" w:hAnsi="Arial" w:cs="Arial"/>
          <w:b/>
          <w:sz w:val="18"/>
          <w:szCs w:val="18"/>
        </w:rPr>
      </w:pPr>
      <w:r>
        <w:tab/>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rsidR="002019FB" w:rsidRPr="00C128B2" w:rsidRDefault="003F17AD" w:rsidP="002019FB">
      <w:pPr>
        <w:pStyle w:val="BodyText"/>
        <w:rPr>
          <w:rFonts w:cs="Arial"/>
          <w:sz w:val="18"/>
          <w:szCs w:val="18"/>
        </w:rPr>
      </w:pPr>
      <w:r w:rsidRPr="00C128B2">
        <w:rPr>
          <w:rFonts w:cs="Arial"/>
          <w:sz w:val="18"/>
          <w:szCs w:val="18"/>
        </w:rPr>
        <w:t>Principal</w:t>
      </w:r>
      <w:r w:rsidR="002019FB" w:rsidRPr="00C128B2">
        <w:rPr>
          <w:rFonts w:cs="Arial"/>
          <w:sz w:val="18"/>
          <w:szCs w:val="18"/>
        </w:rPr>
        <w:t xml:space="preserve"> Analyst</w:t>
      </w:r>
      <w:r w:rsidR="002B2460">
        <w:rPr>
          <w:rFonts w:cs="Arial"/>
          <w:sz w:val="18"/>
          <w:szCs w:val="18"/>
        </w:rPr>
        <w:t>s in Te Puni Kōkiri</w:t>
      </w:r>
      <w:bookmarkStart w:id="0" w:name="_GoBack"/>
      <w:bookmarkEnd w:id="0"/>
      <w:r w:rsidR="002019FB" w:rsidRPr="00C128B2">
        <w:rPr>
          <w:rFonts w:cs="Arial"/>
          <w:sz w:val="18"/>
          <w:szCs w:val="18"/>
        </w:rPr>
        <w:t xml:space="preserve"> w</w:t>
      </w:r>
      <w:r w:rsidR="00021F01" w:rsidRPr="00C128B2">
        <w:rPr>
          <w:rFonts w:cs="Arial"/>
          <w:sz w:val="18"/>
          <w:szCs w:val="18"/>
        </w:rPr>
        <w:t xml:space="preserve">ork as a team across the Policy Partnerships </w:t>
      </w:r>
      <w:r w:rsidR="00181120">
        <w:rPr>
          <w:rFonts w:cs="Arial"/>
          <w:sz w:val="18"/>
          <w:szCs w:val="18"/>
        </w:rPr>
        <w:t>Te Puni</w:t>
      </w:r>
      <w:r w:rsidR="002019FB" w:rsidRPr="00C128B2">
        <w:rPr>
          <w:rFonts w:cs="Arial"/>
          <w:sz w:val="18"/>
          <w:szCs w:val="18"/>
        </w:rPr>
        <w:t xml:space="preserve"> to provide intellectual vision and leadership aimed at bringing about the delivery of outcomes and to enhance the Ministry’s reputation with Māori, the Public Sector and Government. </w:t>
      </w:r>
    </w:p>
    <w:p w:rsidR="002019FB" w:rsidRPr="00C128B2" w:rsidRDefault="002019FB" w:rsidP="002019FB">
      <w:pPr>
        <w:rPr>
          <w:rFonts w:ascii="Arial" w:hAnsi="Arial" w:cs="Arial"/>
          <w:sz w:val="18"/>
          <w:szCs w:val="18"/>
        </w:rPr>
      </w:pPr>
    </w:p>
    <w:p w:rsidR="003F17AD" w:rsidRPr="00C128B2" w:rsidRDefault="003F17AD" w:rsidP="003F17AD">
      <w:pPr>
        <w:rPr>
          <w:rFonts w:ascii="Arial" w:hAnsi="Arial" w:cs="Arial"/>
          <w:sz w:val="18"/>
          <w:szCs w:val="18"/>
        </w:rPr>
      </w:pPr>
      <w:r w:rsidRPr="00C128B2">
        <w:rPr>
          <w:rFonts w:ascii="Arial" w:hAnsi="Arial" w:cs="Arial"/>
          <w:sz w:val="18"/>
          <w:szCs w:val="18"/>
        </w:rPr>
        <w:t>Principal Analysts contribute to a range of activities across the Ministry and across Government, by having a thorough understanding of the strategic context in which the Ministry operates; understand the priorities and perspectives of Ministers, partner agencies and key external stakeholders; be fully aware of the Ministry’s political, external and historical drivers; and assists analysts to understand the ways in which day-to-day work contributes t</w:t>
      </w:r>
      <w:r w:rsidR="00C128B2">
        <w:rPr>
          <w:rFonts w:ascii="Arial" w:hAnsi="Arial" w:cs="Arial"/>
          <w:sz w:val="18"/>
          <w:szCs w:val="18"/>
        </w:rPr>
        <w:t>o</w:t>
      </w:r>
      <w:r w:rsidRPr="00C128B2">
        <w:rPr>
          <w:rFonts w:ascii="Arial" w:hAnsi="Arial" w:cs="Arial"/>
          <w:sz w:val="18"/>
          <w:szCs w:val="18"/>
        </w:rPr>
        <w:t>wards meeting high-level strategic objectives.</w:t>
      </w:r>
    </w:p>
    <w:p w:rsidR="003F17AD" w:rsidRPr="00C128B2" w:rsidRDefault="003F17AD" w:rsidP="003F17AD">
      <w:pPr>
        <w:rPr>
          <w:rFonts w:ascii="Arial" w:hAnsi="Arial" w:cs="Arial"/>
          <w:sz w:val="18"/>
          <w:szCs w:val="18"/>
        </w:rPr>
      </w:pPr>
    </w:p>
    <w:p w:rsidR="003F17AD" w:rsidRPr="00C128B2" w:rsidRDefault="003F17AD" w:rsidP="003F17AD">
      <w:pPr>
        <w:rPr>
          <w:rFonts w:ascii="Arial" w:hAnsi="Arial" w:cs="Arial"/>
          <w:sz w:val="18"/>
          <w:szCs w:val="18"/>
        </w:rPr>
      </w:pPr>
      <w:r w:rsidRPr="00221E87">
        <w:rPr>
          <w:rFonts w:ascii="Arial" w:hAnsi="Arial" w:cs="Arial"/>
          <w:sz w:val="18"/>
          <w:szCs w:val="18"/>
        </w:rPr>
        <w:t>Principal Analysts do not have direct reports. They will provide technical and analytical leadership on complex issues, where the development of new frameworks and approaches may be needed.  They also play an essential role as coach and mentor to staff and management. In addition they will lead analysts across various teams on significant projects.</w:t>
      </w:r>
    </w:p>
    <w:p w:rsidR="003F17AD" w:rsidRPr="00C128B2" w:rsidRDefault="003F17AD" w:rsidP="003F17AD">
      <w:pPr>
        <w:rPr>
          <w:rFonts w:ascii="Arial" w:hAnsi="Arial" w:cs="Arial"/>
          <w:sz w:val="18"/>
          <w:szCs w:val="18"/>
        </w:rPr>
      </w:pPr>
    </w:p>
    <w:p w:rsidR="003F17AD" w:rsidRDefault="003F17AD" w:rsidP="00C128B2">
      <w:pPr>
        <w:rPr>
          <w:rFonts w:ascii="Arial" w:hAnsi="Arial" w:cs="Arial"/>
          <w:sz w:val="18"/>
          <w:szCs w:val="18"/>
        </w:rPr>
      </w:pPr>
      <w:r w:rsidRPr="00C128B2">
        <w:rPr>
          <w:rFonts w:ascii="Arial" w:hAnsi="Arial" w:cs="Arial"/>
          <w:sz w:val="18"/>
          <w:szCs w:val="18"/>
        </w:rPr>
        <w:t xml:space="preserve">Principal Analysts are employed to work across the Ministry and will be deployed onto key work programmes as and when required.  This work may often extend to taking project leadership </w:t>
      </w:r>
      <w:r w:rsidR="00E44FEF">
        <w:rPr>
          <w:rFonts w:ascii="Arial" w:hAnsi="Arial" w:cs="Arial"/>
          <w:sz w:val="18"/>
          <w:szCs w:val="18"/>
        </w:rPr>
        <w:t xml:space="preserve">across </w:t>
      </w:r>
      <w:r w:rsidR="00181120">
        <w:rPr>
          <w:rFonts w:ascii="Arial" w:hAnsi="Arial" w:cs="Arial"/>
          <w:sz w:val="18"/>
          <w:szCs w:val="18"/>
        </w:rPr>
        <w:t>Te Puni</w:t>
      </w:r>
    </w:p>
    <w:p w:rsidR="00C128B2" w:rsidRPr="00C128B2" w:rsidRDefault="00C128B2" w:rsidP="00C128B2">
      <w:pPr>
        <w:rPr>
          <w:rFonts w:ascii="Arial" w:hAnsi="Arial" w:cs="Arial"/>
          <w:sz w:val="18"/>
          <w:szCs w:val="18"/>
        </w:rPr>
      </w:pPr>
    </w:p>
    <w:p w:rsidR="003F17AD" w:rsidRPr="000C2C5A" w:rsidRDefault="003F17AD" w:rsidP="00600278">
      <w:pPr>
        <w:rPr>
          <w:rFonts w:ascii="Arial" w:hAnsi="Arial" w:cs="Arial"/>
          <w:lang w:val="en-US"/>
        </w:rPr>
      </w:pPr>
      <w:r w:rsidRPr="00C128B2">
        <w:rPr>
          <w:rFonts w:ascii="Arial" w:hAnsi="Arial" w:cs="Arial"/>
          <w:sz w:val="18"/>
          <w:szCs w:val="18"/>
          <w:lang w:val="en-US"/>
        </w:rPr>
        <w:t>Principal Analyst</w:t>
      </w:r>
      <w:r w:rsidR="00C128B2">
        <w:rPr>
          <w:rFonts w:ascii="Arial" w:hAnsi="Arial" w:cs="Arial"/>
          <w:sz w:val="18"/>
          <w:szCs w:val="18"/>
          <w:lang w:val="en-US"/>
        </w:rPr>
        <w:t>s</w:t>
      </w:r>
      <w:r w:rsidRPr="00C128B2">
        <w:rPr>
          <w:rFonts w:ascii="Arial" w:hAnsi="Arial" w:cs="Arial"/>
          <w:sz w:val="18"/>
          <w:szCs w:val="18"/>
          <w:lang w:val="en-US"/>
        </w:rPr>
        <w:t xml:space="preserve"> </w:t>
      </w:r>
      <w:r w:rsidR="005B29AE">
        <w:rPr>
          <w:rFonts w:ascii="Arial" w:hAnsi="Arial" w:cs="Arial"/>
          <w:sz w:val="18"/>
          <w:szCs w:val="18"/>
          <w:lang w:val="en-US"/>
        </w:rPr>
        <w:t>are</w:t>
      </w:r>
      <w:r w:rsidRPr="00C128B2">
        <w:rPr>
          <w:rFonts w:ascii="Arial" w:hAnsi="Arial" w:cs="Arial"/>
          <w:sz w:val="18"/>
          <w:szCs w:val="18"/>
          <w:lang w:val="en-US"/>
        </w:rPr>
        <w:t xml:space="preserve"> responsible for leading policy development, understanding the wider and long term implications, and engaging relevant stakeholders at an early stage. They ensure the right skills are sourced for each task and oversee policy development to ensure it delivers to the required standard, engages widely, and </w:t>
      </w:r>
      <w:r w:rsidR="00600278">
        <w:rPr>
          <w:rFonts w:ascii="Arial" w:hAnsi="Arial" w:cs="Arial"/>
          <w:sz w:val="18"/>
          <w:szCs w:val="18"/>
          <w:lang w:val="en-US"/>
        </w:rPr>
        <w:t>u</w:t>
      </w:r>
      <w:r w:rsidRPr="00C128B2">
        <w:rPr>
          <w:rFonts w:ascii="Arial" w:hAnsi="Arial" w:cs="Arial"/>
          <w:sz w:val="18"/>
          <w:szCs w:val="18"/>
          <w:lang w:val="en-US"/>
        </w:rPr>
        <w:t>ses the right policy tools</w:t>
      </w:r>
      <w:r w:rsidRPr="000C2C5A">
        <w:rPr>
          <w:rFonts w:ascii="Arial" w:hAnsi="Arial" w:cs="Arial"/>
          <w:lang w:val="en-US"/>
        </w:rPr>
        <w:t xml:space="preserve">. </w:t>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rsidR="002019FB" w:rsidRPr="00852BAB" w:rsidRDefault="002019FB" w:rsidP="002019FB">
      <w:pPr>
        <w:jc w:val="both"/>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Range of Influence</w:t>
      </w:r>
    </w:p>
    <w:p w:rsidR="002019FB" w:rsidRPr="00C128B2" w:rsidRDefault="00C128B2" w:rsidP="00C128B2">
      <w:pPr>
        <w:spacing w:before="60" w:after="60"/>
        <w:rPr>
          <w:rFonts w:ascii="Arial" w:hAnsi="Arial" w:cs="Arial"/>
          <w:sz w:val="18"/>
          <w:szCs w:val="18"/>
          <w:lang w:val="en-US"/>
        </w:rPr>
      </w:pPr>
      <w:r w:rsidRPr="00C128B2">
        <w:rPr>
          <w:rFonts w:ascii="Arial" w:hAnsi="Arial" w:cs="Arial"/>
          <w:sz w:val="18"/>
          <w:szCs w:val="18"/>
          <w:lang w:val="en-US"/>
        </w:rPr>
        <w:t>Principal Analyst</w:t>
      </w:r>
      <w:r>
        <w:rPr>
          <w:rFonts w:ascii="Arial" w:hAnsi="Arial" w:cs="Arial"/>
          <w:sz w:val="18"/>
          <w:szCs w:val="18"/>
          <w:lang w:val="en-US"/>
        </w:rPr>
        <w:t>s are</w:t>
      </w:r>
      <w:r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Pr="00C128B2">
        <w:rPr>
          <w:rFonts w:ascii="Arial" w:hAnsi="Arial" w:cs="Arial"/>
          <w:sz w:val="18"/>
          <w:szCs w:val="18"/>
          <w:lang w:val="en-US"/>
        </w:rPr>
        <w:t xml:space="preserve">technical knowledge and expertise relevant to specific policy areas or specific policy skills, and to lead policy initiatives within their area of expertise or skillset.  </w:t>
      </w:r>
      <w:r w:rsidR="002019FB" w:rsidRPr="00C128B2">
        <w:rPr>
          <w:rFonts w:ascii="Arial" w:hAnsi="Arial" w:cs="Arial"/>
          <w:sz w:val="18"/>
          <w:szCs w:val="18"/>
        </w:rPr>
        <w:t xml:space="preserve"> Seen as experts in their field they are expected to use their knowledge to influence outcomes at the highest level across government and in communities.   </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Leadership</w:t>
      </w:r>
    </w:p>
    <w:p w:rsidR="002019FB" w:rsidRPr="00C128B2" w:rsidRDefault="00C128B2" w:rsidP="00C128B2">
      <w:pPr>
        <w:spacing w:before="60" w:after="60"/>
        <w:rPr>
          <w:rFonts w:ascii="Arial" w:hAnsi="Arial" w:cs="Arial"/>
          <w:sz w:val="18"/>
          <w:szCs w:val="18"/>
          <w:lang w:val="en-US"/>
        </w:rPr>
      </w:pPr>
      <w:r w:rsidRPr="00221E87">
        <w:rPr>
          <w:rFonts w:ascii="Arial" w:hAnsi="Arial" w:cs="Arial"/>
          <w:sz w:val="18"/>
          <w:szCs w:val="18"/>
        </w:rPr>
        <w:t>Principal</w:t>
      </w:r>
      <w:r w:rsidR="002019FB" w:rsidRPr="00221E87">
        <w:rPr>
          <w:rFonts w:ascii="Arial" w:hAnsi="Arial" w:cs="Arial"/>
          <w:sz w:val="18"/>
          <w:szCs w:val="18"/>
        </w:rPr>
        <w:t xml:space="preserve"> Analysts do not have line management responsibility but they are expected </w:t>
      </w:r>
      <w:r w:rsidR="003F17AD" w:rsidRPr="00221E87">
        <w:rPr>
          <w:rFonts w:ascii="Arial" w:hAnsi="Arial" w:cs="Arial"/>
          <w:sz w:val="18"/>
          <w:szCs w:val="18"/>
        </w:rPr>
        <w:t xml:space="preserve">to </w:t>
      </w:r>
      <w:r w:rsidR="003F17AD" w:rsidRPr="00221E87">
        <w:rPr>
          <w:rFonts w:ascii="Arial" w:hAnsi="Arial" w:cs="Arial"/>
          <w:sz w:val="18"/>
          <w:szCs w:val="18"/>
          <w:lang w:val="en-US"/>
        </w:rPr>
        <w:t>coach and mentor staff and support professional development of policy staff within Te Puni Kōkiri</w:t>
      </w:r>
      <w:r w:rsidR="00631FF9">
        <w:rPr>
          <w:rFonts w:ascii="Arial" w:hAnsi="Arial" w:cs="Arial"/>
          <w:sz w:val="18"/>
          <w:szCs w:val="18"/>
          <w:lang w:val="en-US"/>
        </w:rPr>
        <w:t xml:space="preserve">. </w:t>
      </w:r>
      <w:r w:rsidR="002019FB" w:rsidRPr="00C128B2">
        <w:rPr>
          <w:rFonts w:ascii="Arial" w:hAnsi="Arial" w:cs="Arial"/>
          <w:sz w:val="18"/>
          <w:szCs w:val="18"/>
        </w:rPr>
        <w:t xml:space="preserve">  </w:t>
      </w:r>
      <w:r w:rsidRPr="00C128B2">
        <w:rPr>
          <w:rFonts w:ascii="Arial" w:hAnsi="Arial" w:cs="Arial"/>
          <w:sz w:val="18"/>
          <w:szCs w:val="18"/>
        </w:rPr>
        <w:t>Principal</w:t>
      </w:r>
      <w:r w:rsidR="002019FB" w:rsidRPr="00C128B2">
        <w:rPr>
          <w:rFonts w:ascii="Arial" w:hAnsi="Arial" w:cs="Arial"/>
          <w:sz w:val="18"/>
          <w:szCs w:val="18"/>
        </w:rPr>
        <w:t xml:space="preserve"> Analysts will also play an important role in increasing the capability of the Policy </w:t>
      </w:r>
      <w:r w:rsidR="00021F01" w:rsidRPr="00C128B2">
        <w:rPr>
          <w:rFonts w:ascii="Arial" w:hAnsi="Arial" w:cs="Arial"/>
          <w:sz w:val="18"/>
          <w:szCs w:val="18"/>
        </w:rPr>
        <w:t xml:space="preserve">Partnerships </w:t>
      </w:r>
      <w:r w:rsidR="002019FB" w:rsidRPr="00C128B2">
        <w:rPr>
          <w:rFonts w:ascii="Arial" w:hAnsi="Arial" w:cs="Arial"/>
          <w:sz w:val="18"/>
          <w:szCs w:val="18"/>
        </w:rPr>
        <w:t>Wahanga by mentoring, coaching and imparting their knowledge to other staff.</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Financial</w:t>
      </w:r>
    </w:p>
    <w:p w:rsidR="002019FB" w:rsidRDefault="00C128B2" w:rsidP="002019FB">
      <w:pPr>
        <w:pStyle w:val="BodyText"/>
        <w:rPr>
          <w:rFonts w:cs="Arial"/>
          <w:sz w:val="18"/>
          <w:szCs w:val="18"/>
        </w:rPr>
      </w:pPr>
      <w:r>
        <w:rPr>
          <w:rFonts w:cs="Arial"/>
          <w:sz w:val="18"/>
          <w:szCs w:val="18"/>
        </w:rPr>
        <w:t>Principal</w:t>
      </w:r>
      <w:r w:rsidR="002019FB" w:rsidRPr="00852BAB">
        <w:rPr>
          <w:rFonts w:cs="Arial"/>
          <w:sz w:val="18"/>
          <w:szCs w:val="18"/>
        </w:rPr>
        <w:t xml:space="preserve"> Analysts, together with Managers, will manage project budgets</w:t>
      </w:r>
      <w:r>
        <w:rPr>
          <w:rFonts w:cs="Arial"/>
          <w:sz w:val="18"/>
          <w:szCs w:val="18"/>
        </w:rPr>
        <w:t xml:space="preserve"> and </w:t>
      </w:r>
      <w:r w:rsidR="002019FB" w:rsidRPr="00852BAB">
        <w:rPr>
          <w:rFonts w:cs="Arial"/>
          <w:sz w:val="18"/>
          <w:szCs w:val="18"/>
        </w:rPr>
        <w:t>provide key advice to the budgeting process.</w:t>
      </w:r>
    </w:p>
    <w:p w:rsidR="002B7202" w:rsidRPr="002B7202" w:rsidRDefault="002B7202" w:rsidP="002B7202">
      <w:pPr>
        <w:rPr>
          <w:b/>
          <w:lang w:val="en-GB" w:eastAsia="en-AU"/>
        </w:rPr>
      </w:pPr>
    </w:p>
    <w:p w:rsidR="002B7202" w:rsidRPr="002B7202" w:rsidRDefault="002B7202" w:rsidP="002B7202">
      <w:pPr>
        <w:rPr>
          <w:rFonts w:ascii="Arial" w:hAnsi="Arial" w:cs="Arial"/>
          <w:b/>
          <w:sz w:val="18"/>
          <w:szCs w:val="18"/>
          <w:lang w:val="en-GB" w:eastAsia="en-AU"/>
        </w:rPr>
      </w:pPr>
      <w:r w:rsidRPr="002B7202">
        <w:rPr>
          <w:rFonts w:ascii="Arial" w:hAnsi="Arial" w:cs="Arial"/>
          <w:b/>
          <w:sz w:val="18"/>
          <w:szCs w:val="18"/>
          <w:lang w:val="en-GB" w:eastAsia="en-AU"/>
        </w:rPr>
        <w:t xml:space="preserve">Health and Safety </w:t>
      </w:r>
    </w:p>
    <w:p w:rsidR="002B7202" w:rsidRPr="002B7202" w:rsidRDefault="002B7202" w:rsidP="002B7202">
      <w:pPr>
        <w:rPr>
          <w:rFonts w:ascii="Arial" w:eastAsia="Calibri" w:hAnsi="Arial" w:cs="Arial"/>
          <w:snapToGrid w:val="0"/>
          <w:szCs w:val="24"/>
          <w:lang w:val="en-NZ"/>
        </w:rPr>
      </w:pPr>
      <w:r w:rsidRPr="002B7202">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2B7202" w:rsidRPr="002B7202" w:rsidRDefault="002B7202" w:rsidP="002B7202">
      <w:pPr>
        <w:rPr>
          <w:lang w:val="en-GB" w:eastAsia="en-AU"/>
        </w:rPr>
      </w:pPr>
    </w:p>
    <w:p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rsidR="00C128B2" w:rsidRDefault="003B1832" w:rsidP="003B1832">
      <w:pPr>
        <w:jc w:val="both"/>
        <w:rPr>
          <w:rFonts w:ascii="Arial" w:hAnsi="Arial" w:cs="Arial"/>
          <w:b/>
          <w:sz w:val="18"/>
          <w:szCs w:val="18"/>
        </w:rPr>
      </w:pPr>
      <w:r>
        <w:rPr>
          <w:rFonts w:ascii="Arial" w:hAnsi="Arial" w:cs="Arial"/>
          <w:sz w:val="18"/>
          <w:szCs w:val="18"/>
        </w:rPr>
        <w:br/>
      </w:r>
      <w:r w:rsidR="00207A0D">
        <w:rPr>
          <w:rFonts w:ascii="Arial" w:hAnsi="Arial" w:cs="Arial"/>
          <w:b/>
          <w:sz w:val="18"/>
          <w:szCs w:val="18"/>
        </w:rPr>
        <w:t>Policy d</w:t>
      </w:r>
      <w:r w:rsidR="00C128B2" w:rsidRPr="00207A0D">
        <w:rPr>
          <w:rFonts w:ascii="Arial" w:hAnsi="Arial" w:cs="Arial"/>
          <w:b/>
          <w:sz w:val="18"/>
          <w:szCs w:val="18"/>
        </w:rPr>
        <w:t>evelopment</w:t>
      </w:r>
      <w:r w:rsidR="00207A0D">
        <w:rPr>
          <w:rFonts w:ascii="Arial" w:hAnsi="Arial" w:cs="Arial"/>
          <w:b/>
          <w:sz w:val="18"/>
          <w:szCs w:val="18"/>
        </w:rPr>
        <w:t xml:space="preserve"> and i</w:t>
      </w:r>
      <w:r w:rsidR="00C128B2" w:rsidRPr="00207A0D">
        <w:rPr>
          <w:rFonts w:ascii="Arial" w:hAnsi="Arial" w:cs="Arial"/>
          <w:b/>
          <w:sz w:val="18"/>
          <w:szCs w:val="18"/>
        </w:rPr>
        <w:t>mplementation</w:t>
      </w:r>
    </w:p>
    <w:p w:rsidR="00207A0D" w:rsidRPr="00207A0D" w:rsidRDefault="00207A0D" w:rsidP="00207A0D">
      <w:pPr>
        <w:ind w:left="360"/>
        <w:jc w:val="both"/>
        <w:rPr>
          <w:rFonts w:ascii="Arial" w:hAnsi="Arial" w:cs="Arial"/>
          <w:b/>
          <w:sz w:val="18"/>
          <w:szCs w:val="18"/>
        </w:rPr>
      </w:pPr>
    </w:p>
    <w:p w:rsidR="00600278" w:rsidRDefault="00C128B2" w:rsidP="00207A0D">
      <w:pPr>
        <w:numPr>
          <w:ilvl w:val="0"/>
          <w:numId w:val="6"/>
        </w:numPr>
        <w:ind w:left="360"/>
        <w:rPr>
          <w:rFonts w:ascii="Arial" w:hAnsi="Arial" w:cs="Arial"/>
          <w:sz w:val="18"/>
          <w:szCs w:val="18"/>
        </w:rPr>
      </w:pPr>
      <w:r w:rsidRPr="00600278">
        <w:rPr>
          <w:rFonts w:ascii="Arial" w:hAnsi="Arial" w:cs="Arial"/>
          <w:sz w:val="18"/>
          <w:szCs w:val="18"/>
        </w:rPr>
        <w:t xml:space="preserve">Lead policy development and implementation processes, including the preparation and drafting of policy documents and ad hoc policy advice, as delegated by the </w:t>
      </w:r>
      <w:r w:rsidR="00600278">
        <w:rPr>
          <w:rFonts w:ascii="Arial" w:hAnsi="Arial" w:cs="Arial"/>
          <w:sz w:val="18"/>
          <w:szCs w:val="18"/>
        </w:rPr>
        <w:t xml:space="preserve">Manager.  </w:t>
      </w:r>
    </w:p>
    <w:p w:rsidR="00C128B2" w:rsidRPr="00600278" w:rsidRDefault="00C128B2" w:rsidP="00600278">
      <w:pPr>
        <w:numPr>
          <w:ilvl w:val="0"/>
          <w:numId w:val="6"/>
        </w:numPr>
        <w:ind w:left="360"/>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rsid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Provide expert technical advice to mana</w:t>
      </w:r>
      <w:r w:rsidR="00207A0D">
        <w:rPr>
          <w:rFonts w:ascii="Arial" w:hAnsi="Arial" w:cs="Arial"/>
          <w:sz w:val="18"/>
          <w:szCs w:val="18"/>
        </w:rPr>
        <w:t xml:space="preserve">gement, </w:t>
      </w:r>
      <w:r w:rsidRPr="00207A0D">
        <w:rPr>
          <w:rFonts w:ascii="Arial" w:hAnsi="Arial" w:cs="Arial"/>
          <w:sz w:val="18"/>
          <w:szCs w:val="18"/>
        </w:rPr>
        <w:t>colleagues, governmen</w:t>
      </w:r>
      <w:r w:rsidR="00455370">
        <w:rPr>
          <w:rFonts w:ascii="Arial" w:hAnsi="Arial" w:cs="Arial"/>
          <w:sz w:val="18"/>
          <w:szCs w:val="18"/>
        </w:rPr>
        <w:t>t agencies, private industry, Mā</w:t>
      </w:r>
      <w:r w:rsidRPr="00207A0D">
        <w:rPr>
          <w:rFonts w:ascii="Arial" w:hAnsi="Arial" w:cs="Arial"/>
          <w:sz w:val="18"/>
          <w:szCs w:val="18"/>
        </w:rPr>
        <w:t xml:space="preserve">ori, </w:t>
      </w:r>
    </w:p>
    <w:p w:rsidR="00455370" w:rsidRDefault="00455370" w:rsidP="00455370">
      <w:pPr>
        <w:rPr>
          <w:rFonts w:ascii="Arial" w:hAnsi="Arial" w:cs="Arial"/>
          <w:sz w:val="18"/>
          <w:szCs w:val="18"/>
        </w:rPr>
      </w:pPr>
    </w:p>
    <w:p w:rsidR="00455370" w:rsidRDefault="00455370" w:rsidP="00455370">
      <w:pPr>
        <w:rPr>
          <w:rFonts w:ascii="Arial" w:hAnsi="Arial" w:cs="Arial"/>
          <w:sz w:val="18"/>
          <w:szCs w:val="18"/>
        </w:rPr>
      </w:pPr>
    </w:p>
    <w:p w:rsidR="00455370" w:rsidRDefault="00455370" w:rsidP="00455370">
      <w:pPr>
        <w:rPr>
          <w:rFonts w:ascii="Arial" w:hAnsi="Arial" w:cs="Arial"/>
          <w:sz w:val="18"/>
          <w:szCs w:val="18"/>
        </w:rPr>
      </w:pPr>
    </w:p>
    <w:p w:rsidR="00C128B2" w:rsidRPr="00207A0D" w:rsidRDefault="00600278" w:rsidP="00081591">
      <w:pPr>
        <w:rPr>
          <w:rFonts w:ascii="Arial" w:hAnsi="Arial" w:cs="Arial"/>
          <w:sz w:val="18"/>
          <w:szCs w:val="18"/>
        </w:rPr>
      </w:pPr>
      <w:r>
        <w:rPr>
          <w:rFonts w:ascii="Arial" w:hAnsi="Arial" w:cs="Arial"/>
          <w:sz w:val="18"/>
          <w:szCs w:val="18"/>
        </w:rPr>
        <w:t xml:space="preserve"> </w:t>
      </w:r>
      <w:r w:rsidR="00081591">
        <w:rPr>
          <w:rFonts w:ascii="Arial" w:hAnsi="Arial" w:cs="Arial"/>
          <w:sz w:val="18"/>
          <w:szCs w:val="18"/>
        </w:rPr>
        <w:t xml:space="preserve">      </w:t>
      </w:r>
      <w:r w:rsidR="00C128B2" w:rsidRPr="00207A0D">
        <w:rPr>
          <w:rFonts w:ascii="Arial" w:hAnsi="Arial" w:cs="Arial"/>
          <w:sz w:val="18"/>
          <w:szCs w:val="18"/>
        </w:rPr>
        <w:t>and the wider public regarding policy issues.</w:t>
      </w:r>
    </w:p>
    <w:p w:rsidR="00C128B2" w:rsidRP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Front engagement with the Minister</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Maori, groups, and the wider public</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and NZ’s representation externally in national and international forums and policy development, at select committees, cabinet meetings and other public forums.</w:t>
      </w:r>
    </w:p>
    <w:p w:rsidR="00455370" w:rsidRDefault="00455370" w:rsidP="003B1832">
      <w:pPr>
        <w:rPr>
          <w:rFonts w:ascii="Arial" w:hAnsi="Arial" w:cs="Arial"/>
          <w:b/>
          <w:sz w:val="18"/>
          <w:szCs w:val="18"/>
          <w:lang w:val="en-NZ"/>
        </w:rPr>
      </w:pPr>
    </w:p>
    <w:p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rsidR="00207A0D" w:rsidRPr="00207A0D" w:rsidRDefault="00207A0D" w:rsidP="00207A0D">
      <w:pPr>
        <w:ind w:left="360"/>
        <w:rPr>
          <w:rFonts w:ascii="Arial" w:hAnsi="Arial" w:cs="Arial"/>
          <w:b/>
          <w:sz w:val="18"/>
          <w:szCs w:val="18"/>
          <w:lang w:val="en-NZ"/>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Demonstrate a commitment to your own continuing development of core, transferable policy skills.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Working alongside Managers in lifting the capability of the Ministry through playing a lead role in the development, implementation and maintenance of the Ministry’s policy development and implementation processes.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a leadership role in building a culture of constructive challenge and debate individually and as part of a cohort of Principal Analysts.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Mentoring and supervising staff through the policy development process and supporting Managers in developing the policy and knowledge capability of their teams.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rsidR="00207A0D" w:rsidRPr="00207A0D" w:rsidRDefault="00207A0D" w:rsidP="00207A0D">
      <w:pPr>
        <w:rPr>
          <w:rFonts w:ascii="Arial" w:hAnsi="Arial" w:cs="Arial"/>
          <w:sz w:val="18"/>
          <w:szCs w:val="18"/>
        </w:rPr>
      </w:pPr>
    </w:p>
    <w:p w:rsidR="00207A0D" w:rsidRPr="00207A0D" w:rsidRDefault="00207A0D" w:rsidP="00207A0D">
      <w:pPr>
        <w:rPr>
          <w:rFonts w:ascii="Arial" w:hAnsi="Arial" w:cs="Arial"/>
          <w:sz w:val="18"/>
          <w:szCs w:val="18"/>
        </w:rPr>
      </w:pPr>
    </w:p>
    <w:p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rsidR="00207A0D" w:rsidRPr="00207A0D" w:rsidRDefault="00207A0D" w:rsidP="00207A0D">
      <w:pPr>
        <w:ind w:firstLine="360"/>
        <w:rPr>
          <w:rFonts w:ascii="Arial" w:hAnsi="Arial" w:cs="Arial"/>
          <w:b/>
          <w:sz w:val="18"/>
          <w:szCs w:val="18"/>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policy advice</w:t>
      </w:r>
      <w:r w:rsidR="00631FF9">
        <w:rPr>
          <w:rFonts w:ascii="Arial" w:hAnsi="Arial" w:cs="Arial"/>
          <w:sz w:val="18"/>
          <w:szCs w:val="18"/>
        </w:rPr>
        <w:t>.</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sidR="00455370">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rsidR="00207A0D" w:rsidRDefault="00207A0D" w:rsidP="00207A0D">
      <w:pPr>
        <w:rPr>
          <w:rFonts w:ascii="Arial" w:hAnsi="Arial" w:cs="Arial"/>
          <w:sz w:val="18"/>
          <w:szCs w:val="18"/>
        </w:rPr>
      </w:pPr>
    </w:p>
    <w:p w:rsidR="00207A0D" w:rsidRDefault="00207A0D" w:rsidP="00207A0D">
      <w:pPr>
        <w:rPr>
          <w:rFonts w:ascii="Arial" w:hAnsi="Arial" w:cs="Arial"/>
          <w:sz w:val="18"/>
          <w:szCs w:val="18"/>
        </w:rPr>
      </w:pPr>
    </w:p>
    <w:p w:rsidR="00207A0D" w:rsidRPr="00724210" w:rsidRDefault="00724210" w:rsidP="00207A0D">
      <w:pPr>
        <w:pBdr>
          <w:bottom w:val="single" w:sz="4" w:space="1" w:color="auto"/>
        </w:pBdr>
        <w:rPr>
          <w:rFonts w:ascii="Arial" w:hAnsi="Arial" w:cs="Arial"/>
          <w:b/>
          <w:sz w:val="18"/>
          <w:szCs w:val="18"/>
        </w:rPr>
      </w:pPr>
      <w:r w:rsidRPr="00724210">
        <w:rPr>
          <w:rFonts w:ascii="Arial" w:hAnsi="Arial" w:cs="Arial"/>
          <w:b/>
          <w:sz w:val="18"/>
          <w:szCs w:val="18"/>
        </w:rPr>
        <w:t xml:space="preserve">KNOWLEDGE. SKILLS AND EXPERIENCE </w:t>
      </w:r>
    </w:p>
    <w:p w:rsidR="00C128B2" w:rsidRPr="00221E87" w:rsidRDefault="00C128B2" w:rsidP="002019FB">
      <w:pPr>
        <w:jc w:val="both"/>
        <w:rPr>
          <w:rFonts w:ascii="Arial" w:hAnsi="Arial" w:cs="Arial"/>
          <w:sz w:val="18"/>
          <w:szCs w:val="18"/>
        </w:rPr>
      </w:pPr>
    </w:p>
    <w:p w:rsidR="002517E5" w:rsidRPr="00221E87" w:rsidRDefault="002517E5" w:rsidP="00E33826">
      <w:pPr>
        <w:numPr>
          <w:ilvl w:val="0"/>
          <w:numId w:val="18"/>
        </w:numPr>
        <w:rPr>
          <w:rFonts w:ascii="Arial" w:hAnsi="Arial" w:cs="Arial"/>
          <w:sz w:val="18"/>
          <w:szCs w:val="18"/>
        </w:rPr>
      </w:pPr>
      <w:r w:rsidRPr="00221E87">
        <w:rPr>
          <w:rFonts w:ascii="Arial" w:hAnsi="Arial" w:cs="Arial"/>
          <w:sz w:val="18"/>
          <w:szCs w:val="18"/>
        </w:rPr>
        <w:t>A post graduate degree in a related field or significant experience in the public sector organisations.</w:t>
      </w:r>
    </w:p>
    <w:p w:rsidR="002517E5" w:rsidRPr="00221E87" w:rsidRDefault="002517E5" w:rsidP="00E33826">
      <w:pPr>
        <w:numPr>
          <w:ilvl w:val="0"/>
          <w:numId w:val="18"/>
        </w:numPr>
        <w:rPr>
          <w:rFonts w:ascii="Arial" w:hAnsi="Arial" w:cs="Arial"/>
          <w:sz w:val="18"/>
          <w:szCs w:val="18"/>
        </w:rPr>
      </w:pPr>
      <w:r w:rsidRPr="00221E87">
        <w:rPr>
          <w:rFonts w:ascii="Arial" w:hAnsi="Arial" w:cs="Arial"/>
          <w:sz w:val="18"/>
          <w:szCs w:val="18"/>
        </w:rPr>
        <w:t>Strong interpersonal skills and the ability to operate with a diverse and flexible team of staff.</w:t>
      </w:r>
    </w:p>
    <w:p w:rsidR="00207A0D" w:rsidRPr="00904805" w:rsidRDefault="002517E5" w:rsidP="002019FB">
      <w:pPr>
        <w:numPr>
          <w:ilvl w:val="0"/>
          <w:numId w:val="18"/>
        </w:numPr>
        <w:jc w:val="both"/>
        <w:rPr>
          <w:rFonts w:ascii="Arial" w:hAnsi="Arial" w:cs="Arial"/>
          <w:sz w:val="18"/>
          <w:szCs w:val="18"/>
        </w:rPr>
      </w:pPr>
      <w:r w:rsidRPr="00221E87">
        <w:rPr>
          <w:rFonts w:ascii="Arial" w:hAnsi="Arial" w:cs="Arial"/>
          <w:sz w:val="18"/>
          <w:szCs w:val="18"/>
        </w:rPr>
        <w:t>The ability to build, maintain and enhance strategic</w:t>
      </w:r>
      <w:r w:rsidR="00455370">
        <w:rPr>
          <w:rFonts w:ascii="Arial" w:hAnsi="Arial" w:cs="Arial"/>
          <w:sz w:val="18"/>
          <w:szCs w:val="18"/>
        </w:rPr>
        <w:t xml:space="preserve"> relationships within Te Puni Kō</w:t>
      </w:r>
      <w:r w:rsidRPr="00221E87">
        <w:rPr>
          <w:rFonts w:ascii="Arial" w:hAnsi="Arial" w:cs="Arial"/>
          <w:sz w:val="18"/>
          <w:szCs w:val="18"/>
        </w:rPr>
        <w:t>kiri, Government departments</w:t>
      </w:r>
      <w:r w:rsidRPr="00904805">
        <w:rPr>
          <w:rFonts w:ascii="Arial" w:hAnsi="Arial" w:cs="Arial"/>
          <w:sz w:val="18"/>
          <w:szCs w:val="18"/>
        </w:rPr>
        <w:t xml:space="preserve"> Māori and other groups.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Proven ability to lead complex cross-government policy development and/or implementation programmes.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Highly respected across government/nationally/ internationally and thought of as a leader in their field.</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207A0D" w:rsidRPr="00455370" w:rsidRDefault="00207A0D" w:rsidP="00E33826">
      <w:pPr>
        <w:numPr>
          <w:ilvl w:val="0"/>
          <w:numId w:val="18"/>
        </w:numPr>
        <w:rPr>
          <w:rFonts w:ascii="Arial" w:hAnsi="Arial" w:cs="Arial"/>
          <w:sz w:val="18"/>
          <w:szCs w:val="18"/>
        </w:rPr>
      </w:pPr>
      <w:r w:rsidRPr="00455370">
        <w:rPr>
          <w:rFonts w:ascii="Arial" w:hAnsi="Arial" w:cs="Arial"/>
          <w:sz w:val="18"/>
          <w:szCs w:val="18"/>
        </w:rPr>
        <w:t>Can mentor people within the organisation and sector and/or can lead the development of policy capability.</w:t>
      </w:r>
    </w:p>
    <w:p w:rsidR="00207A0D" w:rsidRPr="00560CF6" w:rsidRDefault="00207A0D" w:rsidP="00E33826">
      <w:pPr>
        <w:pStyle w:val="ListParagraph"/>
        <w:numPr>
          <w:ilvl w:val="0"/>
          <w:numId w:val="18"/>
        </w:numPr>
        <w:rPr>
          <w:rFonts w:ascii="Arial Narrow" w:hAnsi="Arial Narrow" w:cs="Tahoma"/>
          <w:sz w:val="22"/>
          <w:szCs w:val="22"/>
        </w:rPr>
      </w:pPr>
      <w:r w:rsidRPr="00455370">
        <w:rPr>
          <w:rFonts w:ascii="Arial" w:hAnsi="Arial" w:cs="Arial"/>
          <w:sz w:val="18"/>
          <w:szCs w:val="18"/>
        </w:rPr>
        <w:t>Have highly developed communication skills both oral and written which enable the person involved to deal effectively with key stakeholder relationships and explain complex issues clearly to a range of audiences, including non-technical experts</w:t>
      </w:r>
      <w:r>
        <w:rPr>
          <w:rFonts w:ascii="Arial Narrow" w:hAnsi="Arial Narrow" w:cs="Tahoma"/>
          <w:sz w:val="22"/>
          <w:szCs w:val="22"/>
        </w:rPr>
        <w:t>.</w:t>
      </w:r>
    </w:p>
    <w:p w:rsidR="00207A0D" w:rsidRDefault="00207A0D"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2019FB" w:rsidRPr="00852BAB" w:rsidRDefault="002019FB" w:rsidP="002019FB">
      <w:pPr>
        <w:spacing w:before="20" w:after="40" w:line="288" w:lineRule="auto"/>
        <w:rPr>
          <w:rFonts w:ascii="Arial" w:hAnsi="Arial" w:cs="Arial"/>
          <w:sz w:val="18"/>
          <w:szCs w:val="18"/>
        </w:rPr>
      </w:pPr>
    </w:p>
    <w:p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019FB" w:rsidRPr="00852BAB" w:rsidRDefault="002019FB" w:rsidP="002019FB">
      <w:pPr>
        <w:pStyle w:val="Heading2"/>
        <w:spacing w:line="240" w:lineRule="exact"/>
        <w:jc w:val="both"/>
        <w:rPr>
          <w:rFonts w:cs="Arial"/>
          <w:bCs/>
          <w:i/>
          <w:iCs/>
          <w:caps/>
          <w:color w:val="auto"/>
          <w:sz w:val="18"/>
          <w:szCs w:val="18"/>
        </w:rPr>
      </w:pP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Policy Analysis</w:t>
      </w:r>
    </w:p>
    <w:p w:rsidR="00476C6E" w:rsidRPr="00625797" w:rsidRDefault="00476C6E" w:rsidP="00476C6E">
      <w:pPr>
        <w:pStyle w:val="HR-BulletList"/>
        <w:numPr>
          <w:ilvl w:val="0"/>
          <w:numId w:val="1"/>
        </w:numPr>
        <w:spacing w:before="0" w:after="0"/>
        <w:jc w:val="left"/>
      </w:pPr>
      <w:r w:rsidRPr="00625797">
        <w:t xml:space="preserve">Actively monitor the policy field and sector that you work in to ensure policy interventions are effectively designed and targeted at real issues. </w:t>
      </w:r>
    </w:p>
    <w:p w:rsidR="00476C6E" w:rsidRPr="00625797" w:rsidRDefault="00476C6E" w:rsidP="00476C6E">
      <w:pPr>
        <w:pStyle w:val="HR-BulletList"/>
        <w:numPr>
          <w:ilvl w:val="0"/>
          <w:numId w:val="1"/>
        </w:numPr>
        <w:spacing w:before="0" w:after="0"/>
        <w:jc w:val="left"/>
      </w:pPr>
      <w:r w:rsidRPr="00625797">
        <w:t>Determine research requirements for policy projects then conduct or commission research.</w:t>
      </w:r>
    </w:p>
    <w:p w:rsidR="00476C6E" w:rsidRPr="00625797" w:rsidRDefault="00476C6E" w:rsidP="00476C6E">
      <w:pPr>
        <w:pStyle w:val="HR-BulletList"/>
        <w:numPr>
          <w:ilvl w:val="0"/>
          <w:numId w:val="1"/>
        </w:numPr>
        <w:spacing w:before="0" w:after="0"/>
        <w:jc w:val="left"/>
      </w:pPr>
      <w:r w:rsidRPr="00625797">
        <w:t>Quickly understand complex policy issues in your field of work and develop plans to approach and solve them.</w:t>
      </w:r>
    </w:p>
    <w:p w:rsidR="00476C6E" w:rsidRPr="00625797" w:rsidRDefault="00476C6E" w:rsidP="00476C6E">
      <w:pPr>
        <w:pStyle w:val="HR-BulletList"/>
        <w:numPr>
          <w:ilvl w:val="0"/>
          <w:numId w:val="1"/>
        </w:numPr>
        <w:spacing w:before="0" w:after="0"/>
        <w:jc w:val="left"/>
      </w:pPr>
      <w:r w:rsidRPr="00625797">
        <w:t>Break down complex policy issues to their elements, explain relationships among elements, imagine options and apply appropriate criteria (considering departmental goals, costs, benefits, potential risks, and stakeholder buy-in) to assess option</w:t>
      </w:r>
      <w:r w:rsidR="00E44FEF">
        <w:t>s</w:t>
      </w:r>
      <w:r w:rsidRPr="00625797">
        <w:t xml:space="preserve"> and recommend the best approach.</w:t>
      </w:r>
    </w:p>
    <w:p w:rsidR="00476C6E" w:rsidRPr="00625797" w:rsidRDefault="00476C6E" w:rsidP="00476C6E">
      <w:pPr>
        <w:pStyle w:val="HR-BulletList"/>
        <w:numPr>
          <w:ilvl w:val="0"/>
          <w:numId w:val="1"/>
        </w:numPr>
        <w:spacing w:before="0" w:after="0"/>
        <w:jc w:val="left"/>
      </w:pPr>
      <w:r w:rsidRPr="00625797">
        <w:t>Have a full knowledge of the machinery of government including cabinet and select committee processes and requirements.</w:t>
      </w:r>
    </w:p>
    <w:p w:rsidR="00476C6E" w:rsidRPr="00625797" w:rsidRDefault="00476C6E" w:rsidP="00476C6E">
      <w:pPr>
        <w:pStyle w:val="HR-BulletList"/>
        <w:numPr>
          <w:ilvl w:val="0"/>
          <w:numId w:val="1"/>
        </w:numPr>
        <w:spacing w:before="0" w:after="0"/>
        <w:jc w:val="left"/>
      </w:pPr>
      <w:r w:rsidRPr="00625797">
        <w:t>Brief the Minister clearly and accurately on policy issues in area of expertise.</w:t>
      </w:r>
    </w:p>
    <w:p w:rsidR="00476C6E" w:rsidRPr="00625797" w:rsidRDefault="00476C6E" w:rsidP="00476C6E">
      <w:pPr>
        <w:pStyle w:val="HR-BulletList"/>
        <w:numPr>
          <w:ilvl w:val="0"/>
          <w:numId w:val="1"/>
        </w:numPr>
        <w:spacing w:before="0" w:after="0"/>
        <w:jc w:val="left"/>
      </w:pPr>
      <w:r w:rsidRPr="00625797">
        <w:t>Plan and lead policy projects including: project definition, establishing purpose and form, determining resource requirements, consider implementation issues, and ensure interventions are able to be monitored and evaluated.</w:t>
      </w:r>
    </w:p>
    <w:p w:rsidR="00476C6E" w:rsidRPr="00625797" w:rsidRDefault="00476C6E" w:rsidP="00476C6E">
      <w:pPr>
        <w:pStyle w:val="HR-BulletList"/>
        <w:numPr>
          <w:ilvl w:val="0"/>
          <w:numId w:val="1"/>
        </w:numPr>
        <w:spacing w:before="0" w:after="0"/>
        <w:jc w:val="left"/>
      </w:pPr>
      <w:r w:rsidRPr="00625797">
        <w:t>Maintain consultation networks in government, sector and communities.</w:t>
      </w:r>
    </w:p>
    <w:p w:rsidR="00476C6E" w:rsidRPr="00625797" w:rsidRDefault="00476C6E" w:rsidP="00476C6E">
      <w:pPr>
        <w:pStyle w:val="HR-BulletList"/>
        <w:numPr>
          <w:ilvl w:val="0"/>
          <w:numId w:val="1"/>
        </w:numPr>
        <w:spacing w:before="0" w:after="0"/>
        <w:jc w:val="left"/>
      </w:pPr>
      <w:r w:rsidRPr="00625797">
        <w:t>Create forum with appropriate stakeholders to gather input towards resolution of complex and/or significant issues.</w:t>
      </w:r>
    </w:p>
    <w:p w:rsidR="00476C6E" w:rsidRPr="00625797" w:rsidRDefault="00476C6E" w:rsidP="00476C6E">
      <w:pPr>
        <w:pStyle w:val="HR-BulletList"/>
        <w:numPr>
          <w:ilvl w:val="0"/>
          <w:numId w:val="1"/>
        </w:numPr>
        <w:spacing w:before="0" w:after="0"/>
        <w:jc w:val="left"/>
      </w:pPr>
      <w:r w:rsidRPr="00625797">
        <w:t>Represent Te Puni Kōkiri at interagency groups addressing complex or significant issues, ensuring the organisation’s views are fully represented.</w:t>
      </w:r>
    </w:p>
    <w:p w:rsidR="00476C6E" w:rsidRPr="00625797" w:rsidRDefault="00476C6E" w:rsidP="00476C6E">
      <w:pPr>
        <w:pStyle w:val="HR-BulletList"/>
        <w:numPr>
          <w:ilvl w:val="0"/>
          <w:numId w:val="1"/>
        </w:numPr>
        <w:spacing w:before="0" w:after="0"/>
        <w:jc w:val="left"/>
      </w:pPr>
      <w:r w:rsidRPr="00625797">
        <w:t>Convey complex policy issues in a clear and effective manner to stakeholders.</w:t>
      </w:r>
    </w:p>
    <w:p w:rsidR="00476C6E" w:rsidRPr="00625797" w:rsidRDefault="00476C6E" w:rsidP="00476C6E">
      <w:pPr>
        <w:pStyle w:val="HR-BulletList"/>
        <w:numPr>
          <w:ilvl w:val="0"/>
          <w:numId w:val="1"/>
        </w:numPr>
        <w:spacing w:before="0" w:after="0"/>
        <w:jc w:val="left"/>
      </w:pPr>
      <w:r w:rsidRPr="00625797">
        <w:t>Address, and where appropriate resolve, matters which may be politically sensitive or controversial.</w:t>
      </w:r>
    </w:p>
    <w:p w:rsidR="00476C6E" w:rsidRPr="00625797" w:rsidRDefault="00476C6E" w:rsidP="00476C6E">
      <w:pPr>
        <w:pStyle w:val="HR-BulletList"/>
        <w:numPr>
          <w:ilvl w:val="0"/>
          <w:numId w:val="1"/>
        </w:numPr>
        <w:spacing w:before="0" w:after="0"/>
        <w:jc w:val="left"/>
      </w:pPr>
      <w:r w:rsidRPr="00625797">
        <w:t>Present policy options in the wider context of Government policy and identify the relationships with existing policies in other sectors.</w:t>
      </w:r>
    </w:p>
    <w:p w:rsidR="00476C6E" w:rsidRPr="00625797" w:rsidRDefault="00476C6E" w:rsidP="00476C6E">
      <w:pPr>
        <w:pStyle w:val="HR-BulletList"/>
        <w:numPr>
          <w:ilvl w:val="0"/>
          <w:numId w:val="1"/>
        </w:numPr>
        <w:spacing w:before="0" w:after="0"/>
        <w:jc w:val="left"/>
      </w:pPr>
      <w:r w:rsidRPr="00625797">
        <w:t>Consider and where appropriate apply Māori knowledge and values to policy issues.</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625797" w:rsidRDefault="00476C6E" w:rsidP="00476C6E">
      <w:pPr>
        <w:pStyle w:val="HR-BulletList"/>
        <w:numPr>
          <w:ilvl w:val="0"/>
          <w:numId w:val="1"/>
        </w:numPr>
        <w:spacing w:before="0" w:after="0"/>
        <w:jc w:val="left"/>
      </w:pPr>
      <w:r w:rsidRPr="00625797">
        <w:t>Have specialist expert knowledge across your work programme(s).</w:t>
      </w:r>
    </w:p>
    <w:p w:rsidR="00476C6E" w:rsidRPr="00625797" w:rsidRDefault="00476C6E" w:rsidP="00476C6E">
      <w:pPr>
        <w:pStyle w:val="HR-BulletList"/>
        <w:numPr>
          <w:ilvl w:val="0"/>
          <w:numId w:val="1"/>
        </w:numPr>
        <w:spacing w:before="0" w:after="0"/>
        <w:jc w:val="left"/>
      </w:pPr>
      <w:r w:rsidRPr="00625797">
        <w:t>Have in-depth knowledge of any related legislation and workings of government in your specialist field and able to apply this understanding to policy advice and decision making.</w:t>
      </w:r>
    </w:p>
    <w:p w:rsidR="00476C6E" w:rsidRPr="00625797" w:rsidRDefault="00476C6E" w:rsidP="00476C6E">
      <w:pPr>
        <w:pStyle w:val="HR-BulletList"/>
        <w:numPr>
          <w:ilvl w:val="0"/>
          <w:numId w:val="1"/>
        </w:numPr>
        <w:spacing w:before="0" w:after="0"/>
        <w:jc w:val="left"/>
      </w:pPr>
      <w:r w:rsidRPr="00625797">
        <w:t>Know when and where to go to source critical knowledge and expertise when required.</w:t>
      </w:r>
    </w:p>
    <w:p w:rsidR="00476C6E" w:rsidRPr="00625797" w:rsidRDefault="00476C6E" w:rsidP="00476C6E">
      <w:pPr>
        <w:pStyle w:val="HR-BulletList"/>
        <w:numPr>
          <w:ilvl w:val="0"/>
          <w:numId w:val="1"/>
        </w:numPr>
        <w:spacing w:before="0" w:after="0"/>
        <w:jc w:val="left"/>
      </w:pPr>
      <w:r w:rsidRPr="00625797">
        <w:t>Share your knowledge within teams and across Te Puni Kōkiri.</w:t>
      </w:r>
    </w:p>
    <w:p w:rsidR="00476C6E" w:rsidRPr="00625797" w:rsidRDefault="00476C6E" w:rsidP="00476C6E">
      <w:pPr>
        <w:pStyle w:val="HR-BulletList"/>
        <w:numPr>
          <w:ilvl w:val="0"/>
          <w:numId w:val="1"/>
        </w:numPr>
        <w:spacing w:before="0" w:after="0"/>
        <w:jc w:val="left"/>
      </w:pPr>
      <w:r w:rsidRPr="00625797">
        <w:t>Facilitate and contribute to appropriate recording and storage of knowledge.</w:t>
      </w:r>
    </w:p>
    <w:p w:rsidR="00476C6E" w:rsidRDefault="00476C6E" w:rsidP="00476C6E">
      <w:pPr>
        <w:pStyle w:val="HR-BulletList"/>
        <w:numPr>
          <w:ilvl w:val="0"/>
          <w:numId w:val="1"/>
        </w:numPr>
        <w:spacing w:before="0" w:after="0"/>
        <w:jc w:val="left"/>
      </w:pPr>
      <w:r w:rsidRPr="00625797">
        <w:t>Continually develop your knowledge or skill and encourage others to do the same.</w:t>
      </w:r>
    </w:p>
    <w:p w:rsidR="00476C6E" w:rsidRDefault="00476C6E" w:rsidP="00476C6E">
      <w:pPr>
        <w:pStyle w:val="HR-BulletList"/>
        <w:numPr>
          <w:ilvl w:val="0"/>
          <w:numId w:val="1"/>
        </w:numPr>
        <w:spacing w:before="0" w:after="0"/>
        <w:jc w:val="left"/>
      </w:pPr>
      <w:r w:rsidRPr="00625797">
        <w:t>Have a broad understanding of the policy work undertaken across Te Puni Kōkiri.</w:t>
      </w:r>
    </w:p>
    <w:p w:rsidR="00455370" w:rsidRDefault="00455370" w:rsidP="00455370">
      <w:pPr>
        <w:pStyle w:val="HR-BulletList"/>
        <w:numPr>
          <w:ilvl w:val="0"/>
          <w:numId w:val="0"/>
        </w:numPr>
        <w:spacing w:before="0" w:after="0"/>
        <w:ind w:left="36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7A462A" w:rsidRDefault="007A462A" w:rsidP="00081591">
      <w:pPr>
        <w:pStyle w:val="HR-BulletList"/>
        <w:numPr>
          <w:ilvl w:val="0"/>
          <w:numId w:val="0"/>
        </w:numPr>
        <w:spacing w:before="0" w:after="0"/>
        <w:ind w:left="397" w:hanging="340"/>
        <w:jc w:val="left"/>
        <w:rPr>
          <w:b/>
        </w:rPr>
      </w:pPr>
    </w:p>
    <w:p w:rsidR="007A462A" w:rsidRDefault="007A462A" w:rsidP="00081591">
      <w:pPr>
        <w:pStyle w:val="HR-BulletList"/>
        <w:numPr>
          <w:ilvl w:val="0"/>
          <w:numId w:val="0"/>
        </w:numPr>
        <w:spacing w:before="0" w:after="0"/>
        <w:ind w:left="397" w:hanging="340"/>
        <w:jc w:val="left"/>
        <w:rPr>
          <w:b/>
        </w:rPr>
      </w:pPr>
    </w:p>
    <w:p w:rsidR="007A462A" w:rsidRDefault="007A462A" w:rsidP="00081591">
      <w:pPr>
        <w:pStyle w:val="HR-BulletList"/>
        <w:numPr>
          <w:ilvl w:val="0"/>
          <w:numId w:val="0"/>
        </w:numPr>
        <w:spacing w:before="0" w:after="0"/>
        <w:ind w:left="397" w:hanging="340"/>
        <w:jc w:val="left"/>
        <w:rPr>
          <w:b/>
        </w:rPr>
      </w:pPr>
    </w:p>
    <w:p w:rsidR="00E44FEF" w:rsidRDefault="00E44FEF" w:rsidP="00081591">
      <w:pPr>
        <w:pStyle w:val="HR-BulletList"/>
        <w:numPr>
          <w:ilvl w:val="0"/>
          <w:numId w:val="0"/>
        </w:numPr>
        <w:spacing w:before="0" w:after="0"/>
        <w:ind w:left="397" w:hanging="340"/>
        <w:jc w:val="left"/>
        <w:rPr>
          <w:b/>
        </w:rPr>
      </w:pPr>
    </w:p>
    <w:p w:rsidR="00081591" w:rsidRPr="00081591" w:rsidRDefault="00081591" w:rsidP="00EC284B">
      <w:pPr>
        <w:pStyle w:val="HR-BulletList"/>
        <w:numPr>
          <w:ilvl w:val="0"/>
          <w:numId w:val="0"/>
        </w:numPr>
        <w:spacing w:before="0" w:after="0"/>
        <w:jc w:val="left"/>
        <w:rPr>
          <w:b/>
        </w:rPr>
      </w:pPr>
      <w:r w:rsidRPr="00081591">
        <w:rPr>
          <w:b/>
        </w:rPr>
        <w:t>Planning/Project Management</w:t>
      </w:r>
      <w:r w:rsidR="00181120">
        <w:rPr>
          <w:b/>
        </w:rPr>
        <w:t xml:space="preserve"> </w:t>
      </w:r>
      <w:r w:rsidR="00181120">
        <w:rPr>
          <w:rFonts w:cs="Arial"/>
          <w:sz w:val="18"/>
          <w:szCs w:val="18"/>
        </w:rPr>
        <w:t>(</w:t>
      </w:r>
      <w:r w:rsidR="00181120" w:rsidRPr="00081591">
        <w:rPr>
          <w:rFonts w:cs="Arial"/>
          <w:sz w:val="18"/>
          <w:szCs w:val="18"/>
        </w:rPr>
        <w:t>Manaakitanga</w:t>
      </w:r>
      <w:r w:rsidR="00181120">
        <w:rPr>
          <w:rFonts w:cs="Arial"/>
          <w:sz w:val="18"/>
          <w:szCs w:val="18"/>
        </w:rPr>
        <w:t>)</w:t>
      </w:r>
    </w:p>
    <w:p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encouraging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081591" w:rsidRPr="00081591" w:rsidTr="00455370">
        <w:trPr>
          <w:trHeight w:val="627"/>
        </w:trPr>
        <w:tc>
          <w:tcPr>
            <w:tcW w:w="9039" w:type="dxa"/>
          </w:tcPr>
          <w:p w:rsidR="00081591" w:rsidRPr="00081591" w:rsidRDefault="00081591" w:rsidP="0097441B">
            <w:pPr>
              <w:pStyle w:val="Default"/>
              <w:rPr>
                <w:rFonts w:ascii="Arial" w:hAnsi="Arial" w:cs="Arial"/>
                <w:b/>
                <w:bCs/>
                <w:sz w:val="18"/>
                <w:szCs w:val="18"/>
              </w:rPr>
            </w:pPr>
          </w:p>
          <w:p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balance your responsibilities between leading policy d</w:t>
            </w:r>
            <w:r w:rsidR="00455370">
              <w:rPr>
                <w:rFonts w:ascii="Arial" w:hAnsi="Arial" w:cs="Arial"/>
                <w:sz w:val="18"/>
                <w:szCs w:val="18"/>
              </w:rPr>
              <w:t xml:space="preserve">evelopment processes and </w:t>
            </w:r>
            <w:r w:rsidRPr="00081591">
              <w:rPr>
                <w:rFonts w:ascii="Arial" w:hAnsi="Arial" w:cs="Arial"/>
                <w:sz w:val="18"/>
                <w:szCs w:val="18"/>
              </w:rPr>
              <w:t xml:space="preserve">coaching less experienced analysts. </w:t>
            </w:r>
          </w:p>
          <w:p w:rsidR="00081591" w:rsidRPr="00081591" w:rsidRDefault="00081591" w:rsidP="0097441B">
            <w:pPr>
              <w:pStyle w:val="Default"/>
              <w:ind w:left="3"/>
              <w:rPr>
                <w:rFonts w:ascii="Arial" w:hAnsi="Arial" w:cs="Arial"/>
                <w:sz w:val="18"/>
                <w:szCs w:val="18"/>
                <w:highlight w:val="yellow"/>
              </w:rPr>
            </w:pPr>
          </w:p>
        </w:tc>
      </w:tr>
      <w:tr w:rsidR="00081591" w:rsidRPr="00081591" w:rsidTr="00455370">
        <w:trPr>
          <w:trHeight w:val="2628"/>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081591" w:rsidRPr="00081591" w:rsidRDefault="00081591" w:rsidP="0097441B">
            <w:pPr>
              <w:pStyle w:val="Default"/>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have a clear sense of the objectives that you are trying to a</w:t>
            </w:r>
            <w:r w:rsidR="00455370">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break down work into process steps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get the most out of few resources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track progress, proactively share information, and keep relevant data and evidence in line with records management policies and statutory obligations. </w:t>
            </w:r>
          </w:p>
          <w:p w:rsidR="00081591" w:rsidRPr="00081591" w:rsidRDefault="00081591" w:rsidP="0097441B">
            <w:pPr>
              <w:pStyle w:val="Default"/>
              <w:ind w:left="3"/>
              <w:rPr>
                <w:rFonts w:ascii="Arial" w:hAnsi="Arial" w:cs="Arial"/>
                <w:sz w:val="18"/>
                <w:szCs w:val="18"/>
              </w:rPr>
            </w:pPr>
          </w:p>
        </w:tc>
      </w:tr>
      <w:tr w:rsidR="00081591" w:rsidRPr="00081591" w:rsidTr="00455370">
        <w:trPr>
          <w:trHeight w:val="876"/>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Incorporate implementation and evaluation considerations </w:t>
            </w:r>
          </w:p>
          <w:p w:rsidR="00081591" w:rsidRPr="00081591" w:rsidRDefault="00081591" w:rsidP="0097441B">
            <w:pPr>
              <w:pStyle w:val="Default"/>
              <w:ind w:left="3"/>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081591" w:rsidRP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consider implementation threats and evaluation requirements at the early stages of work processes. </w:t>
            </w:r>
          </w:p>
          <w:p w:rsidR="00B732D6" w:rsidRDefault="00B732D6" w:rsidP="00E33826">
            <w:pPr>
              <w:pStyle w:val="Default"/>
              <w:rPr>
                <w:rFonts w:ascii="Arial" w:hAnsi="Arial" w:cs="Arial"/>
                <w:sz w:val="18"/>
                <w:szCs w:val="18"/>
              </w:rPr>
            </w:pPr>
          </w:p>
          <w:p w:rsidR="00081591" w:rsidRPr="00081591" w:rsidRDefault="00081591" w:rsidP="0097441B">
            <w:pPr>
              <w:pStyle w:val="Default"/>
              <w:ind w:left="3"/>
              <w:rPr>
                <w:rFonts w:ascii="Arial" w:hAnsi="Arial" w:cs="Arial"/>
                <w:sz w:val="18"/>
                <w:szCs w:val="18"/>
              </w:rPr>
            </w:pPr>
          </w:p>
        </w:tc>
      </w:tr>
      <w:tr w:rsidR="00081591" w:rsidRPr="00081591" w:rsidTr="00455370">
        <w:trPr>
          <w:trHeight w:val="1125"/>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97441B">
            <w:pPr>
              <w:pStyle w:val="Default"/>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coach staff in drafting high-quality project specifications and Requests for Proposals. </w:t>
            </w:r>
          </w:p>
        </w:tc>
      </w:tr>
    </w:tbl>
    <w:p w:rsidR="002019FB" w:rsidRPr="00852BAB" w:rsidRDefault="002019FB" w:rsidP="002019FB">
      <w:pPr>
        <w:pStyle w:val="Heading2"/>
        <w:spacing w:line="240" w:lineRule="exact"/>
        <w:jc w:val="both"/>
        <w:rPr>
          <w:rFonts w:cs="Arial"/>
          <w:bCs/>
          <w:i/>
          <w:iCs/>
          <w:caps/>
          <w:color w:val="auto"/>
          <w:sz w:val="18"/>
          <w:szCs w:val="18"/>
        </w:rPr>
      </w:pPr>
      <w:r w:rsidRPr="00852BAB">
        <w:rPr>
          <w:rFonts w:cs="Arial"/>
          <w:sz w:val="18"/>
          <w:szCs w:val="18"/>
        </w:rPr>
        <w:t>ave a brad understanding of the subject areas that Te Puni K</w:t>
      </w: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2019FB">
      <w:pPr>
        <w:pStyle w:val="BodyText"/>
        <w:jc w:val="both"/>
        <w:rPr>
          <w:rFonts w:cs="Arial"/>
          <w:sz w:val="18"/>
          <w:szCs w:val="18"/>
        </w:rPr>
      </w:pPr>
      <w:r w:rsidRPr="00852BAB">
        <w:rPr>
          <w:rFonts w:cs="Arial"/>
          <w:sz w:val="18"/>
          <w:szCs w:val="18"/>
        </w:rPr>
        <w:t xml:space="preserve">Core competencies are relevant to all roles in Te Puni </w:t>
      </w:r>
      <w:r w:rsidR="00C16688" w:rsidRPr="00852BAB">
        <w:rPr>
          <w:rFonts w:cs="Arial"/>
          <w:sz w:val="18"/>
          <w:szCs w:val="18"/>
        </w:rPr>
        <w:t>Kōkiri</w:t>
      </w:r>
      <w:r w:rsidRPr="00852BAB">
        <w:rPr>
          <w:rFonts w:cs="Arial"/>
          <w:sz w:val="18"/>
          <w:szCs w:val="18"/>
        </w:rPr>
        <w:t xml:space="preserve"> but may be required at different levels of ability and complexity.  The following is required for this role:</w:t>
      </w:r>
    </w:p>
    <w:p w:rsidR="00856F56" w:rsidRPr="00856F56" w:rsidRDefault="00856F56" w:rsidP="00856F56">
      <w:pPr>
        <w:rPr>
          <w:lang w:val="en-GB" w:eastAsia="en-AU"/>
        </w:rPr>
      </w:pPr>
    </w:p>
    <w:p w:rsidR="00856F56" w:rsidRPr="008C5691" w:rsidRDefault="00856F56" w:rsidP="00856F56">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a Māori paradigm to your work</w:t>
      </w:r>
    </w:p>
    <w:p w:rsidR="00455370" w:rsidRDefault="00455370" w:rsidP="00455370">
      <w:pPr>
        <w:spacing w:before="20" w:after="40"/>
        <w:jc w:val="both"/>
        <w:rPr>
          <w:rFonts w:ascii="Arial" w:hAnsi="Arial" w:cs="Arial"/>
          <w:sz w:val="18"/>
          <w:szCs w:val="18"/>
        </w:rPr>
      </w:pPr>
    </w:p>
    <w:p w:rsidR="00455370" w:rsidRPr="008C5691" w:rsidRDefault="00455370" w:rsidP="00455370">
      <w:pPr>
        <w:spacing w:before="20" w:after="40"/>
        <w:jc w:val="both"/>
        <w:rPr>
          <w:rFonts w:ascii="Arial" w:hAnsi="Arial" w:cs="Arial"/>
          <w:sz w:val="18"/>
          <w:szCs w:val="18"/>
        </w:rPr>
      </w:pP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2019FB" w:rsidRPr="00852BAB" w:rsidRDefault="00856F56" w:rsidP="00856F56">
      <w:pPr>
        <w:spacing w:before="20" w:after="40" w:line="288" w:lineRule="auto"/>
        <w:rPr>
          <w:rFonts w:ascii="Arial" w:hAnsi="Arial" w:cs="Arial"/>
          <w:b/>
          <w:sz w:val="18"/>
          <w:szCs w:val="18"/>
        </w:rPr>
      </w:pPr>
      <w:r w:rsidRPr="008C5691">
        <w:rPr>
          <w:rFonts w:ascii="Arial" w:hAnsi="Arial" w:cs="Arial"/>
          <w:sz w:val="18"/>
          <w:szCs w:val="18"/>
        </w:rPr>
        <w:t>Understand the basic principles of the Treaty of Waitangi from both Māori and Crown perspectives</w:t>
      </w:r>
    </w:p>
    <w:p w:rsidR="00455370" w:rsidRDefault="00455370"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Leadership</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Further the team’s goals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Take responsibility for being a team member</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Respond and adapt to any changing environment</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2019FB" w:rsidRPr="00852BAB" w:rsidRDefault="00A03178" w:rsidP="002019FB">
      <w:pPr>
        <w:numPr>
          <w:ilvl w:val="0"/>
          <w:numId w:val="1"/>
        </w:numPr>
        <w:spacing w:before="20" w:after="40"/>
        <w:ind w:left="357" w:hanging="357"/>
        <w:rPr>
          <w:rFonts w:ascii="Arial" w:hAnsi="Arial" w:cs="Arial"/>
          <w:sz w:val="18"/>
          <w:szCs w:val="18"/>
        </w:rPr>
      </w:pPr>
      <w:r>
        <w:rPr>
          <w:rFonts w:ascii="Arial" w:hAnsi="Arial" w:cs="Arial"/>
          <w:sz w:val="18"/>
          <w:szCs w:val="18"/>
        </w:rPr>
        <w:t>Adhere to concepts such as wha</w:t>
      </w:r>
      <w:r w:rsidR="002019FB" w:rsidRPr="00852BAB">
        <w:rPr>
          <w:rFonts w:ascii="Arial" w:hAnsi="Arial" w:cs="Arial"/>
          <w:sz w:val="18"/>
          <w:szCs w:val="18"/>
        </w:rPr>
        <w:t>naungatanga, whakapapa and manaakitanga when dealing with people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Proactively build positive working relationships with people at all levels within the public sector, private sector and Māoridom, with the intent of furthering the organisations’ strategy</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2019F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2019FB">
      <w:pPr>
        <w:numPr>
          <w:ilvl w:val="0"/>
          <w:numId w:val="1"/>
        </w:numPr>
        <w:spacing w:before="20" w:after="40"/>
        <w:ind w:left="357" w:hanging="357"/>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Strategise the presentation of verbal and written information and deliver to the highest level of audience with clarity and confidence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Deliver unpopular information with diplomacy and tact</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a consultative approach to decision making</w:t>
      </w:r>
    </w:p>
    <w:p w:rsidR="002019F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7A462A" w:rsidRDefault="007A462A"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Results Orientation</w:t>
      </w:r>
    </w:p>
    <w:p w:rsidR="00852BAB" w:rsidRPr="00674E83" w:rsidRDefault="002019FB" w:rsidP="00852BA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Monitor conditions to anticipate the need to change</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2019F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Develop organisation strategies and business objectives</w:t>
      </w:r>
    </w:p>
    <w:p w:rsidR="00455370" w:rsidRDefault="00455370" w:rsidP="00455370">
      <w:pPr>
        <w:spacing w:before="20" w:after="40"/>
        <w:rPr>
          <w:rFonts w:ascii="Arial" w:hAnsi="Arial" w:cs="Arial"/>
          <w:sz w:val="18"/>
          <w:szCs w:val="18"/>
        </w:rPr>
      </w:pPr>
    </w:p>
    <w:p w:rsidR="00455370" w:rsidRPr="00852BAB" w:rsidRDefault="00455370" w:rsidP="00455370">
      <w:pPr>
        <w:spacing w:before="20" w:after="40"/>
        <w:rPr>
          <w:rFonts w:ascii="Arial" w:hAnsi="Arial" w:cs="Arial"/>
          <w:sz w:val="18"/>
          <w:szCs w:val="18"/>
        </w:rPr>
      </w:pP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021F01">
      <w:pPr>
        <w:numPr>
          <w:ilvl w:val="0"/>
          <w:numId w:val="1"/>
        </w:numPr>
        <w:spacing w:before="20" w:after="40"/>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 xml:space="preserve">Have an in-depth understanding of the Treaty of Waitangi and </w:t>
      </w:r>
      <w:r w:rsidR="00C16688" w:rsidRPr="00852BAB">
        <w:rPr>
          <w:rFonts w:ascii="Arial" w:hAnsi="Arial" w:cs="Arial"/>
          <w:sz w:val="18"/>
          <w:szCs w:val="18"/>
        </w:rPr>
        <w:t>its</w:t>
      </w:r>
      <w:r w:rsidRPr="00852BAB">
        <w:rPr>
          <w:rFonts w:ascii="Arial" w:hAnsi="Arial" w:cs="Arial"/>
          <w:sz w:val="18"/>
          <w:szCs w:val="18"/>
        </w:rPr>
        <w:t xml:space="preserve"> impact through the State Sector</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Pr="003B1832" w:rsidRDefault="002019FB" w:rsidP="003B1832">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Lead and oversee policy project in their area</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Regional</w:t>
            </w:r>
            <w:r w:rsidR="00021F01" w:rsidRPr="00852BAB">
              <w:rPr>
                <w:rFonts w:ascii="Arial" w:hAnsi="Arial" w:cs="Arial"/>
                <w:sz w:val="18"/>
                <w:szCs w:val="18"/>
              </w:rPr>
              <w:t xml:space="preserve"> Partnerships </w:t>
            </w:r>
            <w:r w:rsidRPr="00852BAB">
              <w:rPr>
                <w:rFonts w:ascii="Arial" w:hAnsi="Arial" w:cs="Arial"/>
                <w:sz w:val="18"/>
                <w:szCs w:val="18"/>
              </w:rPr>
              <w:t>Staff</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Gather information relevant to policy projects and keep up to date on work relevant to them</w:t>
            </w:r>
          </w:p>
        </w:tc>
      </w:tr>
      <w:tr w:rsidR="004A66FB" w:rsidRPr="00852BAB" w:rsidTr="001609D6">
        <w:tc>
          <w:tcPr>
            <w:tcW w:w="3510" w:type="dxa"/>
          </w:tcPr>
          <w:p w:rsidR="004A66FB" w:rsidRPr="00852BAB" w:rsidRDefault="004A66FB" w:rsidP="004A66FB">
            <w:pPr>
              <w:pStyle w:val="Heading7"/>
              <w:spacing w:before="120"/>
              <w:rPr>
                <w:rFonts w:ascii="Arial" w:hAnsi="Arial" w:cs="Arial"/>
                <w:sz w:val="18"/>
                <w:szCs w:val="18"/>
              </w:rPr>
            </w:pPr>
            <w:r>
              <w:rPr>
                <w:rFonts w:ascii="Arial" w:hAnsi="Arial" w:cs="Arial"/>
                <w:sz w:val="18"/>
                <w:szCs w:val="18"/>
              </w:rPr>
              <w:t>Principal Analysts will work across Ministry-wide team and division boundaries</w:t>
            </w:r>
          </w:p>
        </w:tc>
        <w:tc>
          <w:tcPr>
            <w:tcW w:w="5058" w:type="dxa"/>
          </w:tcPr>
          <w:p w:rsidR="004A66FB" w:rsidRPr="00852BAB" w:rsidRDefault="004A66FB" w:rsidP="001609D6">
            <w:pPr>
              <w:pStyle w:val="Heading7"/>
              <w:spacing w:before="120"/>
              <w:jc w:val="both"/>
              <w:rPr>
                <w:rFonts w:ascii="Arial" w:hAnsi="Arial" w:cs="Arial"/>
                <w:sz w:val="18"/>
                <w:szCs w:val="18"/>
              </w:rPr>
            </w:pPr>
          </w:p>
        </w:tc>
      </w:tr>
    </w:tbl>
    <w:p w:rsidR="002019FB" w:rsidRPr="00852BAB" w:rsidRDefault="002019FB" w:rsidP="002019FB">
      <w:pPr>
        <w:jc w:val="both"/>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Participate in and lead significant cross agency projects or forum</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Consult and communicate with relevant Māori groups about policy projects affecting that group.</w:t>
            </w:r>
          </w:p>
        </w:tc>
      </w:tr>
      <w:tr w:rsidR="004A66FB" w:rsidRPr="00852BAB" w:rsidTr="001609D6">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058"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Heads of Departments</w:t>
            </w:r>
          </w:p>
        </w:tc>
      </w:tr>
      <w:tr w:rsidR="004A66FB" w:rsidRPr="00852BAB" w:rsidTr="001609D6">
        <w:tc>
          <w:tcPr>
            <w:tcW w:w="3510" w:type="dxa"/>
          </w:tcPr>
          <w:p w:rsidR="004A66FB" w:rsidRDefault="004A66FB" w:rsidP="004A66FB">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058" w:type="dxa"/>
          </w:tcPr>
          <w:p w:rsidR="004A66FB" w:rsidRDefault="004A66FB" w:rsidP="001609D6">
            <w:pPr>
              <w:pStyle w:val="Heading7"/>
              <w:spacing w:before="120"/>
              <w:jc w:val="both"/>
              <w:rPr>
                <w:rFonts w:ascii="Arial" w:hAnsi="Arial" w:cs="Arial"/>
                <w:sz w:val="18"/>
                <w:szCs w:val="18"/>
              </w:rPr>
            </w:pPr>
          </w:p>
        </w:tc>
      </w:tr>
    </w:tbl>
    <w:p w:rsidR="00551A1C" w:rsidRPr="00E33826" w:rsidRDefault="00551A1C" w:rsidP="00E33826"/>
    <w:p w:rsidR="00551A1C" w:rsidRDefault="00551A1C" w:rsidP="00551A1C">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1A1C" w:rsidRDefault="00551A1C" w:rsidP="00551A1C">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Default="00551A1C" w:rsidP="00551A1C">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Delegated Authority</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bl>
    <w:p w:rsidR="00455370" w:rsidRDefault="00455370" w:rsidP="00551A1C">
      <w:pPr>
        <w:pStyle w:val="Heading7"/>
        <w:rPr>
          <w:rFonts w:ascii="Arial" w:hAnsi="Arial" w:cs="Arial"/>
          <w:b/>
          <w:caps/>
          <w:sz w:val="18"/>
          <w:szCs w:val="18"/>
        </w:rPr>
      </w:pPr>
    </w:p>
    <w:p w:rsidR="00455370" w:rsidRDefault="00455370" w:rsidP="00551A1C">
      <w:pPr>
        <w:pStyle w:val="Heading7"/>
        <w:rPr>
          <w:rFonts w:ascii="Arial" w:hAnsi="Arial" w:cs="Arial"/>
          <w:b/>
          <w:caps/>
          <w:sz w:val="18"/>
          <w:szCs w:val="18"/>
        </w:rPr>
      </w:pPr>
    </w:p>
    <w:p w:rsidR="00794472" w:rsidRDefault="00794472" w:rsidP="00794472">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74908" w:rsidRPr="00874908" w:rsidTr="00874908">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b/>
                <w:caps/>
                <w:sz w:val="18"/>
                <w:szCs w:val="18"/>
              </w:rPr>
            </w:pPr>
            <w:r w:rsidRPr="00874908">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b/>
                <w:caps/>
                <w:sz w:val="18"/>
                <w:szCs w:val="18"/>
              </w:rPr>
            </w:pPr>
            <w:r w:rsidRPr="00874908">
              <w:rPr>
                <w:rFonts w:ascii="Arial" w:hAnsi="Arial" w:cs="Arial"/>
                <w:b/>
                <w:sz w:val="18"/>
                <w:szCs w:val="18"/>
              </w:rPr>
              <w:t xml:space="preserve">Nil </w:t>
            </w:r>
          </w:p>
        </w:tc>
      </w:tr>
      <w:tr w:rsidR="00874908" w:rsidRPr="00874908" w:rsidTr="00874908">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sz w:val="18"/>
                <w:szCs w:val="18"/>
              </w:rPr>
            </w:pPr>
            <w:r w:rsidRPr="00874908">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sz w:val="18"/>
                <w:szCs w:val="18"/>
              </w:rPr>
            </w:pPr>
            <w:r w:rsidRPr="00874908">
              <w:rPr>
                <w:rFonts w:ascii="Arial" w:hAnsi="Arial" w:cs="Arial"/>
                <w:sz w:val="18"/>
                <w:szCs w:val="18"/>
              </w:rPr>
              <w:t xml:space="preserve">Nil </w:t>
            </w:r>
          </w:p>
        </w:tc>
      </w:tr>
    </w:tbl>
    <w:p w:rsidR="00551A1C" w:rsidRDefault="00551A1C" w:rsidP="00551A1C">
      <w:pPr>
        <w:rPr>
          <w:rFonts w:ascii="Arial" w:hAnsi="Arial" w:cs="Arial"/>
          <w:sz w:val="18"/>
          <w:szCs w:val="18"/>
        </w:rPr>
      </w:pPr>
    </w:p>
    <w:p w:rsidR="00551A1C" w:rsidRDefault="00551A1C" w:rsidP="00551A1C">
      <w:pPr>
        <w:rPr>
          <w:rFonts w:ascii="Arial" w:hAnsi="Arial" w:cs="Arial"/>
          <w:b/>
          <w:bCs/>
          <w:sz w:val="18"/>
          <w:szCs w:val="18"/>
        </w:rPr>
      </w:pPr>
      <w:r>
        <w:rPr>
          <w:rFonts w:ascii="Arial" w:hAnsi="Arial" w:cs="Arial"/>
          <w:b/>
          <w:bCs/>
          <w:sz w:val="18"/>
          <w:szCs w:val="18"/>
        </w:rPr>
        <w:t>Nil</w:t>
      </w:r>
    </w:p>
    <w:p w:rsidR="00551A1C" w:rsidRDefault="00551A1C" w:rsidP="00551A1C">
      <w:pPr>
        <w:rPr>
          <w:rFonts w:ascii="Arial" w:hAnsi="Arial" w:cs="Arial"/>
          <w:sz w:val="18"/>
          <w:szCs w:val="18"/>
        </w:rPr>
      </w:pPr>
    </w:p>
    <w:sectPr w:rsidR="00551A1C" w:rsidSect="002019FB">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DD" w:rsidRDefault="00E115DD">
      <w:r>
        <w:separator/>
      </w:r>
    </w:p>
  </w:endnote>
  <w:endnote w:type="continuationSeparator" w:id="0">
    <w:p w:rsidR="00E115DD" w:rsidRDefault="00E1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DD" w:rsidRDefault="00E115DD">
      <w:r>
        <w:separator/>
      </w:r>
    </w:p>
  </w:footnote>
  <w:footnote w:type="continuationSeparator" w:id="0">
    <w:p w:rsidR="00E115DD" w:rsidRDefault="00E1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Default="00C1668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251658752;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8"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5"/>
  </w:num>
  <w:num w:numId="6">
    <w:abstractNumId w:val="17"/>
  </w:num>
  <w:num w:numId="7">
    <w:abstractNumId w:val="5"/>
  </w:num>
  <w:num w:numId="8">
    <w:abstractNumId w:val="11"/>
  </w:num>
  <w:num w:numId="9">
    <w:abstractNumId w:val="10"/>
  </w:num>
  <w:num w:numId="10">
    <w:abstractNumId w:val="12"/>
  </w:num>
  <w:num w:numId="11">
    <w:abstractNumId w:val="13"/>
  </w:num>
  <w:num w:numId="12">
    <w:abstractNumId w:val="4"/>
  </w:num>
  <w:num w:numId="13">
    <w:abstractNumId w:val="8"/>
  </w:num>
  <w:num w:numId="14">
    <w:abstractNumId w:val="9"/>
  </w:num>
  <w:num w:numId="15">
    <w:abstractNumId w:val="0"/>
  </w:num>
  <w:num w:numId="16">
    <w:abstractNumId w:val="7"/>
  </w:num>
  <w:num w:numId="17">
    <w:abstractNumId w:val="14"/>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55BA"/>
    <w:rsid w:val="00021F01"/>
    <w:rsid w:val="00027507"/>
    <w:rsid w:val="00081591"/>
    <w:rsid w:val="000930F0"/>
    <w:rsid w:val="000D1CE7"/>
    <w:rsid w:val="000E7A0F"/>
    <w:rsid w:val="0015596C"/>
    <w:rsid w:val="001609D6"/>
    <w:rsid w:val="00181120"/>
    <w:rsid w:val="001C218E"/>
    <w:rsid w:val="001D5912"/>
    <w:rsid w:val="001E0A43"/>
    <w:rsid w:val="002019FB"/>
    <w:rsid w:val="00207A0D"/>
    <w:rsid w:val="00212ED9"/>
    <w:rsid w:val="002176BA"/>
    <w:rsid w:val="00221E87"/>
    <w:rsid w:val="002517E5"/>
    <w:rsid w:val="002712CB"/>
    <w:rsid w:val="00280EE8"/>
    <w:rsid w:val="002811EB"/>
    <w:rsid w:val="002B2460"/>
    <w:rsid w:val="002B6634"/>
    <w:rsid w:val="002B7202"/>
    <w:rsid w:val="002B720B"/>
    <w:rsid w:val="002C1CCF"/>
    <w:rsid w:val="002C1F1F"/>
    <w:rsid w:val="002F7BED"/>
    <w:rsid w:val="0032322C"/>
    <w:rsid w:val="0034695B"/>
    <w:rsid w:val="003601E7"/>
    <w:rsid w:val="003650F4"/>
    <w:rsid w:val="00371F61"/>
    <w:rsid w:val="0037214E"/>
    <w:rsid w:val="00380601"/>
    <w:rsid w:val="003B1832"/>
    <w:rsid w:val="003B5096"/>
    <w:rsid w:val="003E19A4"/>
    <w:rsid w:val="003F16F1"/>
    <w:rsid w:val="003F17AD"/>
    <w:rsid w:val="003F4D67"/>
    <w:rsid w:val="00414F1E"/>
    <w:rsid w:val="004171C9"/>
    <w:rsid w:val="00444416"/>
    <w:rsid w:val="0045011F"/>
    <w:rsid w:val="00455370"/>
    <w:rsid w:val="0046268B"/>
    <w:rsid w:val="00472893"/>
    <w:rsid w:val="00476C6E"/>
    <w:rsid w:val="004971E4"/>
    <w:rsid w:val="004A4F16"/>
    <w:rsid w:val="004A66FB"/>
    <w:rsid w:val="004B35B8"/>
    <w:rsid w:val="004C2061"/>
    <w:rsid w:val="004C3D94"/>
    <w:rsid w:val="004F309D"/>
    <w:rsid w:val="00501EC2"/>
    <w:rsid w:val="00551A1C"/>
    <w:rsid w:val="00555B02"/>
    <w:rsid w:val="005648B4"/>
    <w:rsid w:val="0059067D"/>
    <w:rsid w:val="005A4B03"/>
    <w:rsid w:val="005B29AE"/>
    <w:rsid w:val="005C02F5"/>
    <w:rsid w:val="005C4999"/>
    <w:rsid w:val="00600278"/>
    <w:rsid w:val="006300E5"/>
    <w:rsid w:val="00631FF9"/>
    <w:rsid w:val="0064761B"/>
    <w:rsid w:val="00657A71"/>
    <w:rsid w:val="00674E83"/>
    <w:rsid w:val="00695BC3"/>
    <w:rsid w:val="006E2D18"/>
    <w:rsid w:val="006E6650"/>
    <w:rsid w:val="00724210"/>
    <w:rsid w:val="007524A9"/>
    <w:rsid w:val="007662B4"/>
    <w:rsid w:val="00786D86"/>
    <w:rsid w:val="00794472"/>
    <w:rsid w:val="007A3071"/>
    <w:rsid w:val="007A462A"/>
    <w:rsid w:val="007C3330"/>
    <w:rsid w:val="007D24C8"/>
    <w:rsid w:val="007E2DC8"/>
    <w:rsid w:val="007F28B4"/>
    <w:rsid w:val="007F293E"/>
    <w:rsid w:val="007F53DD"/>
    <w:rsid w:val="00803D08"/>
    <w:rsid w:val="00816CAA"/>
    <w:rsid w:val="0082703B"/>
    <w:rsid w:val="0084221B"/>
    <w:rsid w:val="00852BAB"/>
    <w:rsid w:val="00856F56"/>
    <w:rsid w:val="00860CA8"/>
    <w:rsid w:val="008614E9"/>
    <w:rsid w:val="0086714A"/>
    <w:rsid w:val="00874908"/>
    <w:rsid w:val="00876703"/>
    <w:rsid w:val="00895562"/>
    <w:rsid w:val="008B66E6"/>
    <w:rsid w:val="008C76CF"/>
    <w:rsid w:val="008F4A55"/>
    <w:rsid w:val="00904805"/>
    <w:rsid w:val="00913CF8"/>
    <w:rsid w:val="0097441B"/>
    <w:rsid w:val="009917C6"/>
    <w:rsid w:val="00995DCA"/>
    <w:rsid w:val="009B283A"/>
    <w:rsid w:val="009B6C0B"/>
    <w:rsid w:val="009B7E13"/>
    <w:rsid w:val="009C4559"/>
    <w:rsid w:val="009D5424"/>
    <w:rsid w:val="009E1781"/>
    <w:rsid w:val="009E7E0E"/>
    <w:rsid w:val="009F36B4"/>
    <w:rsid w:val="00A03178"/>
    <w:rsid w:val="00A03549"/>
    <w:rsid w:val="00A42244"/>
    <w:rsid w:val="00A771CB"/>
    <w:rsid w:val="00AA7382"/>
    <w:rsid w:val="00AA765F"/>
    <w:rsid w:val="00AB360C"/>
    <w:rsid w:val="00AC464C"/>
    <w:rsid w:val="00AD0714"/>
    <w:rsid w:val="00AD7D01"/>
    <w:rsid w:val="00AE5516"/>
    <w:rsid w:val="00AF3EF7"/>
    <w:rsid w:val="00AF7431"/>
    <w:rsid w:val="00AF7BB4"/>
    <w:rsid w:val="00B10CDF"/>
    <w:rsid w:val="00B21C9F"/>
    <w:rsid w:val="00B40F99"/>
    <w:rsid w:val="00B732D6"/>
    <w:rsid w:val="00B80A9B"/>
    <w:rsid w:val="00B96082"/>
    <w:rsid w:val="00BB340B"/>
    <w:rsid w:val="00BB58BB"/>
    <w:rsid w:val="00BE2DDA"/>
    <w:rsid w:val="00C128B2"/>
    <w:rsid w:val="00C16688"/>
    <w:rsid w:val="00C208AE"/>
    <w:rsid w:val="00C81D91"/>
    <w:rsid w:val="00CE00BB"/>
    <w:rsid w:val="00CF01C4"/>
    <w:rsid w:val="00D04EC5"/>
    <w:rsid w:val="00D24C3C"/>
    <w:rsid w:val="00D43F35"/>
    <w:rsid w:val="00D52F48"/>
    <w:rsid w:val="00D616C6"/>
    <w:rsid w:val="00D74137"/>
    <w:rsid w:val="00D75966"/>
    <w:rsid w:val="00D95097"/>
    <w:rsid w:val="00DA79C9"/>
    <w:rsid w:val="00DB4193"/>
    <w:rsid w:val="00E11369"/>
    <w:rsid w:val="00E115DD"/>
    <w:rsid w:val="00E150D8"/>
    <w:rsid w:val="00E168D4"/>
    <w:rsid w:val="00E240E1"/>
    <w:rsid w:val="00E33826"/>
    <w:rsid w:val="00E405EB"/>
    <w:rsid w:val="00E44FEF"/>
    <w:rsid w:val="00E80EF3"/>
    <w:rsid w:val="00EB5C90"/>
    <w:rsid w:val="00EC116F"/>
    <w:rsid w:val="00EC284B"/>
    <w:rsid w:val="00ED3AC8"/>
    <w:rsid w:val="00EF4842"/>
    <w:rsid w:val="00F10268"/>
    <w:rsid w:val="00F61908"/>
    <w:rsid w:val="00F7046F"/>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88B324"/>
  <w15:docId w15:val="{183C3E64-2A73-47F0-8E22-EA06429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uiPriority w:val="99"/>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uiPriority w:val="99"/>
    <w:rsid w:val="00021F01"/>
    <w:rPr>
      <w:rFonts w:eastAsia="Times"/>
      <w:sz w:val="24"/>
      <w:lang w:val="en-AU" w:eastAsia="en-US"/>
    </w:rPr>
  </w:style>
  <w:style w:type="paragraph" w:styleId="ListParagraph">
    <w:name w:val="List Paragraph"/>
    <w:basedOn w:val="Normal"/>
    <w:uiPriority w:val="99"/>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3015">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 w:id="2011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DB3C-4832-436C-A367-962BF7BE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2926</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20673</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Meredith Ruru</cp:lastModifiedBy>
  <cp:revision>12</cp:revision>
  <cp:lastPrinted>2014-08-19T21:29:00Z</cp:lastPrinted>
  <dcterms:created xsi:type="dcterms:W3CDTF">2019-04-01T22:29:00Z</dcterms:created>
  <dcterms:modified xsi:type="dcterms:W3CDTF">2019-04-01T22:39:00Z</dcterms:modified>
</cp:coreProperties>
</file>