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C42526" w14:textId="77777777" w:rsidR="00B714CE" w:rsidRPr="006B184F" w:rsidRDefault="00F5539A" w:rsidP="00B714CE">
      <w:pPr>
        <w:rPr>
          <w:rFonts w:ascii="Arial" w:hAnsi="Arial" w:cs="Arial"/>
        </w:rPr>
      </w:pPr>
      <w:r>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4F091CF2" wp14:editId="2BA8591D">
                <wp:simplePos x="0" y="0"/>
                <wp:positionH relativeFrom="column">
                  <wp:posOffset>-60960</wp:posOffset>
                </wp:positionH>
                <wp:positionV relativeFrom="paragraph">
                  <wp:posOffset>-454660</wp:posOffset>
                </wp:positionV>
                <wp:extent cx="2400300" cy="5715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209F" w14:textId="77777777" w:rsidR="00395B33" w:rsidRPr="00764179" w:rsidRDefault="00395B33" w:rsidP="00395B33">
                            <w:pPr>
                              <w:rPr>
                                <w:rFonts w:asciiTheme="minorHAnsi" w:eastAsia="Times New Roman" w:hAnsiTheme="minorHAnsi" w:cs="Arial"/>
                                <w:b/>
                                <w:color w:val="FFFFFF" w:themeColor="background1"/>
                                <w:sz w:val="28"/>
                                <w:szCs w:val="28"/>
                                <w:lang w:val="en-NZ"/>
                              </w:rPr>
                            </w:pPr>
                            <w:r w:rsidRPr="00764179">
                              <w:rPr>
                                <w:rFonts w:asciiTheme="minorHAnsi" w:eastAsia="Times New Roman" w:hAnsiTheme="minorHAnsi" w:cs="Arial"/>
                                <w:b/>
                                <w:color w:val="FFFFFF" w:themeColor="background1"/>
                                <w:sz w:val="28"/>
                                <w:szCs w:val="28"/>
                                <w:lang w:val="en-NZ"/>
                              </w:rPr>
                              <w:t>Tumu</w:t>
                            </w:r>
                            <w:r w:rsidR="00750F4C" w:rsidRPr="00764179">
                              <w:rPr>
                                <w:rFonts w:asciiTheme="minorHAnsi" w:eastAsia="Times New Roman" w:hAnsiTheme="minorHAnsi" w:cs="Arial"/>
                                <w:b/>
                                <w:color w:val="FFFFFF" w:themeColor="background1"/>
                                <w:sz w:val="28"/>
                                <w:szCs w:val="28"/>
                                <w:lang w:val="en-NZ"/>
                              </w:rPr>
                              <w:t xml:space="preserve"> Whakahaere</w:t>
                            </w:r>
                            <w:r w:rsidRPr="00764179">
                              <w:rPr>
                                <w:rFonts w:asciiTheme="minorHAnsi" w:eastAsia="Times New Roman" w:hAnsiTheme="minorHAnsi" w:cs="Arial"/>
                                <w:b/>
                                <w:color w:val="FFFFFF" w:themeColor="background1"/>
                                <w:sz w:val="28"/>
                                <w:szCs w:val="28"/>
                                <w:lang w:val="en-NZ"/>
                              </w:rPr>
                              <w:t xml:space="preserve"> Pākihi</w:t>
                            </w:r>
                          </w:p>
                          <w:p w14:paraId="2FF751A6" w14:textId="77777777" w:rsidR="00B714CE" w:rsidRPr="00764179" w:rsidRDefault="00B714CE" w:rsidP="00B714CE">
                            <w:pPr>
                              <w:rPr>
                                <w:rFonts w:asciiTheme="minorHAnsi" w:hAnsiTheme="minorHAnsi"/>
                                <w:color w:val="FFFFFF" w:themeColor="background1"/>
                                <w:sz w:val="28"/>
                                <w:szCs w:val="28"/>
                              </w:rPr>
                            </w:pPr>
                            <w:r w:rsidRPr="00764179">
                              <w:rPr>
                                <w:rFonts w:asciiTheme="minorHAnsi" w:hAnsiTheme="minorHAnsi"/>
                                <w:b/>
                                <w:color w:val="FFFFFF" w:themeColor="background1"/>
                                <w:spacing w:val="6"/>
                                <w:sz w:val="28"/>
                                <w:szCs w:val="28"/>
                              </w:rPr>
                              <w:t>Business Manager</w:t>
                            </w:r>
                          </w:p>
                          <w:p w14:paraId="3E0417A2" w14:textId="77777777" w:rsidR="00B714CE" w:rsidRPr="00764179" w:rsidRDefault="00B714CE" w:rsidP="00B714C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CF2" id="_x0000_t202" coordsize="21600,21600" o:spt="202" path="m,l,21600r21600,l21600,xe">
                <v:stroke joinstyle="miter"/>
                <v:path gradientshapeok="t" o:connecttype="rect"/>
              </v:shapetype>
              <v:shape id="Text Box 2" o:spid="_x0000_s1026" type="#_x0000_t202" style="position:absolute;margin-left:-4.8pt;margin-top:-35.8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14:paraId="61B3209F" w14:textId="77777777" w:rsidR="00395B33" w:rsidRPr="00764179" w:rsidRDefault="00395B33" w:rsidP="00395B33">
                      <w:pPr>
                        <w:rPr>
                          <w:rFonts w:asciiTheme="minorHAnsi" w:eastAsia="Times New Roman" w:hAnsiTheme="minorHAnsi" w:cs="Arial"/>
                          <w:b/>
                          <w:color w:val="FFFFFF" w:themeColor="background1"/>
                          <w:sz w:val="28"/>
                          <w:szCs w:val="28"/>
                          <w:lang w:val="en-NZ"/>
                        </w:rPr>
                      </w:pPr>
                      <w:r w:rsidRPr="00764179">
                        <w:rPr>
                          <w:rFonts w:asciiTheme="minorHAnsi" w:eastAsia="Times New Roman" w:hAnsiTheme="minorHAnsi" w:cs="Arial"/>
                          <w:b/>
                          <w:color w:val="FFFFFF" w:themeColor="background1"/>
                          <w:sz w:val="28"/>
                          <w:szCs w:val="28"/>
                          <w:lang w:val="en-NZ"/>
                        </w:rPr>
                        <w:t>Tumu</w:t>
                      </w:r>
                      <w:r w:rsidR="00750F4C" w:rsidRPr="00764179">
                        <w:rPr>
                          <w:rFonts w:asciiTheme="minorHAnsi" w:eastAsia="Times New Roman" w:hAnsiTheme="minorHAnsi" w:cs="Arial"/>
                          <w:b/>
                          <w:color w:val="FFFFFF" w:themeColor="background1"/>
                          <w:sz w:val="28"/>
                          <w:szCs w:val="28"/>
                          <w:lang w:val="en-NZ"/>
                        </w:rPr>
                        <w:t xml:space="preserve"> Whakahaere</w:t>
                      </w:r>
                      <w:r w:rsidRPr="00764179">
                        <w:rPr>
                          <w:rFonts w:asciiTheme="minorHAnsi" w:eastAsia="Times New Roman" w:hAnsiTheme="minorHAnsi" w:cs="Arial"/>
                          <w:b/>
                          <w:color w:val="FFFFFF" w:themeColor="background1"/>
                          <w:sz w:val="28"/>
                          <w:szCs w:val="28"/>
                          <w:lang w:val="en-NZ"/>
                        </w:rPr>
                        <w:t xml:space="preserve"> Pākihi</w:t>
                      </w:r>
                    </w:p>
                    <w:p w14:paraId="2FF751A6" w14:textId="77777777" w:rsidR="00B714CE" w:rsidRPr="00764179" w:rsidRDefault="00B714CE" w:rsidP="00B714CE">
                      <w:pPr>
                        <w:rPr>
                          <w:rFonts w:asciiTheme="minorHAnsi" w:hAnsiTheme="minorHAnsi"/>
                          <w:color w:val="FFFFFF" w:themeColor="background1"/>
                          <w:sz w:val="28"/>
                          <w:szCs w:val="28"/>
                        </w:rPr>
                      </w:pPr>
                      <w:r w:rsidRPr="00764179">
                        <w:rPr>
                          <w:rFonts w:asciiTheme="minorHAnsi" w:hAnsiTheme="minorHAnsi"/>
                          <w:b/>
                          <w:color w:val="FFFFFF" w:themeColor="background1"/>
                          <w:spacing w:val="6"/>
                          <w:sz w:val="28"/>
                          <w:szCs w:val="28"/>
                        </w:rPr>
                        <w:t>Business Manager</w:t>
                      </w:r>
                    </w:p>
                    <w:p w14:paraId="3E0417A2" w14:textId="77777777" w:rsidR="00B714CE" w:rsidRPr="00764179" w:rsidRDefault="00B714CE" w:rsidP="00B714CE">
                      <w:pPr>
                        <w:rPr>
                          <w:rFonts w:asciiTheme="minorHAnsi" w:hAnsiTheme="minorHAnsi"/>
                        </w:rPr>
                      </w:pPr>
                    </w:p>
                  </w:txbxContent>
                </v:textbox>
              </v:shape>
            </w:pict>
          </mc:Fallback>
        </mc:AlternateContent>
      </w:r>
    </w:p>
    <w:p w14:paraId="36D1F00F" w14:textId="77777777" w:rsidR="00B714CE" w:rsidRPr="006B184F" w:rsidRDefault="00B714CE" w:rsidP="00B714CE">
      <w:pPr>
        <w:rPr>
          <w:rFonts w:ascii="Arial" w:hAnsi="Arial" w:cs="Arial"/>
        </w:rPr>
      </w:pPr>
    </w:p>
    <w:p w14:paraId="2EF32D57" w14:textId="77777777" w:rsidR="00B714CE" w:rsidRPr="006B184F" w:rsidRDefault="00B714CE" w:rsidP="00B714CE">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714CE" w:rsidRPr="00003070" w14:paraId="1A87E344" w14:textId="77777777" w:rsidTr="005B57B2">
        <w:trPr>
          <w:trHeight w:val="397"/>
        </w:trPr>
        <w:tc>
          <w:tcPr>
            <w:tcW w:w="718" w:type="dxa"/>
            <w:vMerge w:val="restart"/>
            <w:tcBorders>
              <w:right w:val="single" w:sz="4" w:space="0" w:color="auto"/>
            </w:tcBorders>
            <w:tcMar>
              <w:left w:w="0" w:type="dxa"/>
              <w:right w:w="0" w:type="dxa"/>
            </w:tcMar>
            <w:vAlign w:val="center"/>
          </w:tcPr>
          <w:p w14:paraId="421F3DCB" w14:textId="77777777" w:rsidR="00B714CE" w:rsidRPr="00003070" w:rsidRDefault="00B714CE" w:rsidP="000C0817">
            <w:pPr>
              <w:pStyle w:val="Heading4"/>
              <w:ind w:left="851"/>
              <w:rPr>
                <w:rFonts w:ascii="Arial" w:hAnsi="Arial" w:cs="Arial"/>
                <w:spacing w:val="2"/>
                <w:sz w:val="20"/>
                <w:szCs w:val="20"/>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14:paraId="439270C2" w14:textId="77777777" w:rsidR="00B714CE" w:rsidRPr="00764179" w:rsidRDefault="002B1B56" w:rsidP="000C0817">
            <w:pPr>
              <w:pStyle w:val="Header"/>
              <w:rPr>
                <w:rFonts w:asciiTheme="minorHAnsi" w:hAnsiTheme="minorHAnsi" w:cs="Arial"/>
                <w:bCs/>
                <w:spacing w:val="2"/>
                <w:sz w:val="28"/>
                <w:szCs w:val="28"/>
              </w:rPr>
            </w:pPr>
            <w:r w:rsidRPr="00764179">
              <w:rPr>
                <w:rFonts w:asciiTheme="minorHAnsi" w:hAnsiTheme="minorHAnsi" w:cs="Arial"/>
                <w:bCs/>
                <w:spacing w:val="2"/>
                <w:sz w:val="28"/>
                <w:szCs w:val="28"/>
              </w:rPr>
              <w:t>Te Puni:</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14:paraId="68AEF207" w14:textId="126555D8" w:rsidR="00D24126" w:rsidRPr="00764179" w:rsidRDefault="000E00D6" w:rsidP="00003070">
            <w:pPr>
              <w:pStyle w:val="NormalWeb"/>
              <w:spacing w:before="120" w:beforeAutospacing="0" w:after="120"/>
              <w:rPr>
                <w:rFonts w:asciiTheme="minorHAnsi" w:hAnsiTheme="minorHAnsi" w:cs="Arial"/>
                <w:spacing w:val="2"/>
                <w:sz w:val="28"/>
                <w:szCs w:val="28"/>
              </w:rPr>
            </w:pPr>
            <w:r>
              <w:rPr>
                <w:rFonts w:asciiTheme="minorHAnsi" w:hAnsiTheme="minorHAnsi" w:cs="Arial"/>
                <w:spacing w:val="2"/>
                <w:sz w:val="28"/>
                <w:szCs w:val="28"/>
              </w:rPr>
              <w:tab/>
            </w:r>
            <w:r w:rsidR="00D24126" w:rsidRPr="00764179">
              <w:rPr>
                <w:rFonts w:asciiTheme="minorHAnsi" w:hAnsiTheme="minorHAnsi" w:cs="Arial"/>
                <w:spacing w:val="2"/>
                <w:sz w:val="28"/>
                <w:szCs w:val="28"/>
              </w:rPr>
              <w:t>Policy Partnerships</w:t>
            </w:r>
          </w:p>
        </w:tc>
      </w:tr>
      <w:tr w:rsidR="00B714CE" w:rsidRPr="00003070" w14:paraId="61A0DDB1" w14:textId="77777777" w:rsidTr="005B57B2">
        <w:trPr>
          <w:trHeight w:val="397"/>
        </w:trPr>
        <w:tc>
          <w:tcPr>
            <w:tcW w:w="718" w:type="dxa"/>
            <w:vMerge/>
            <w:tcBorders>
              <w:right w:val="single" w:sz="4" w:space="0" w:color="auto"/>
            </w:tcBorders>
            <w:tcMar>
              <w:left w:w="0" w:type="dxa"/>
              <w:right w:w="0" w:type="dxa"/>
            </w:tcMar>
            <w:vAlign w:val="center"/>
          </w:tcPr>
          <w:p w14:paraId="6A2670AE" w14:textId="77777777" w:rsidR="00B714CE" w:rsidRPr="00003070" w:rsidRDefault="00B714CE" w:rsidP="000C0817">
            <w:pPr>
              <w:tabs>
                <w:tab w:val="left" w:pos="1420"/>
              </w:tabs>
              <w:ind w:left="851"/>
              <w:rPr>
                <w:rFonts w:ascii="Arial" w:hAnsi="Arial" w:cs="Arial"/>
                <w:b/>
                <w:spacing w:val="2"/>
                <w:sz w:val="20"/>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5FBDC044" w14:textId="77777777" w:rsidR="00B714CE" w:rsidRPr="00764179" w:rsidRDefault="00B714CE" w:rsidP="000C0817">
            <w:pPr>
              <w:tabs>
                <w:tab w:val="left" w:pos="1420"/>
              </w:tabs>
              <w:rPr>
                <w:rFonts w:asciiTheme="minorHAnsi" w:hAnsiTheme="minorHAnsi" w:cs="Arial"/>
                <w:spacing w:val="2"/>
                <w:sz w:val="28"/>
                <w:szCs w:val="28"/>
              </w:rPr>
            </w:pPr>
            <w:r w:rsidRPr="00764179">
              <w:rPr>
                <w:rFonts w:asciiTheme="minorHAnsi" w:hAnsiTheme="minorHAnsi" w:cs="Arial"/>
                <w:spacing w:val="2"/>
                <w:sz w:val="28"/>
                <w:szCs w:val="28"/>
              </w:rPr>
              <w:t>Reports to</w:t>
            </w:r>
            <w:r w:rsidR="002B1B56" w:rsidRPr="00764179">
              <w:rPr>
                <w:rFonts w:asciiTheme="minorHAnsi" w:hAnsiTheme="minorHAnsi" w:cs="Arial"/>
                <w:spacing w:val="2"/>
                <w:sz w:val="28"/>
                <w:szCs w:val="2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0D85D09D" w14:textId="67C4FBD9" w:rsidR="00B714CE" w:rsidRPr="00764179" w:rsidRDefault="000E00D6" w:rsidP="000E00D6">
            <w:pPr>
              <w:tabs>
                <w:tab w:val="left" w:pos="415"/>
              </w:tabs>
              <w:rPr>
                <w:rFonts w:asciiTheme="minorHAnsi" w:hAnsiTheme="minorHAnsi" w:cs="Arial"/>
                <w:spacing w:val="2"/>
                <w:sz w:val="28"/>
                <w:szCs w:val="28"/>
              </w:rPr>
            </w:pPr>
            <w:r>
              <w:rPr>
                <w:rFonts w:asciiTheme="minorHAnsi" w:hAnsiTheme="minorHAnsi" w:cs="Arial"/>
                <w:spacing w:val="2"/>
                <w:sz w:val="28"/>
                <w:szCs w:val="28"/>
              </w:rPr>
              <w:tab/>
            </w:r>
            <w:r>
              <w:rPr>
                <w:rFonts w:asciiTheme="minorHAnsi" w:hAnsiTheme="minorHAnsi" w:cs="Arial"/>
                <w:spacing w:val="2"/>
                <w:sz w:val="28"/>
                <w:szCs w:val="28"/>
              </w:rPr>
              <w:tab/>
            </w:r>
            <w:r w:rsidR="000257CB" w:rsidRPr="00764179">
              <w:rPr>
                <w:rFonts w:asciiTheme="minorHAnsi" w:hAnsiTheme="minorHAnsi" w:cs="Arial"/>
                <w:color w:val="333333"/>
                <w:sz w:val="28"/>
                <w:szCs w:val="28"/>
              </w:rPr>
              <w:t xml:space="preserve">Manahautū Tuarua </w:t>
            </w:r>
            <w:r w:rsidR="00AA2A23" w:rsidRPr="00764179">
              <w:rPr>
                <w:rFonts w:asciiTheme="minorHAnsi" w:hAnsiTheme="minorHAnsi" w:cs="Arial"/>
                <w:color w:val="333333"/>
                <w:sz w:val="28"/>
                <w:szCs w:val="28"/>
              </w:rPr>
              <w:t xml:space="preserve">- </w:t>
            </w:r>
            <w:r w:rsidR="000257CB" w:rsidRPr="00764179">
              <w:rPr>
                <w:rFonts w:asciiTheme="minorHAnsi" w:hAnsiTheme="minorHAnsi" w:cs="Arial"/>
                <w:spacing w:val="2"/>
                <w:sz w:val="28"/>
                <w:szCs w:val="28"/>
              </w:rPr>
              <w:t>Deputy Chief Executive</w:t>
            </w:r>
          </w:p>
        </w:tc>
      </w:tr>
      <w:tr w:rsidR="00B714CE" w:rsidRPr="00003070" w14:paraId="00CE96FC" w14:textId="77777777" w:rsidTr="005B57B2">
        <w:trPr>
          <w:trHeight w:val="397"/>
        </w:trPr>
        <w:tc>
          <w:tcPr>
            <w:tcW w:w="718" w:type="dxa"/>
            <w:vMerge/>
            <w:tcBorders>
              <w:right w:val="single" w:sz="4" w:space="0" w:color="auto"/>
            </w:tcBorders>
            <w:tcMar>
              <w:left w:w="0" w:type="dxa"/>
              <w:right w:w="0" w:type="dxa"/>
            </w:tcMar>
            <w:vAlign w:val="center"/>
          </w:tcPr>
          <w:p w14:paraId="7365B427" w14:textId="77777777" w:rsidR="00B714CE" w:rsidRPr="00003070" w:rsidRDefault="00B714CE" w:rsidP="000C0817">
            <w:pPr>
              <w:tabs>
                <w:tab w:val="left" w:pos="1420"/>
              </w:tabs>
              <w:ind w:left="851"/>
              <w:rPr>
                <w:rFonts w:ascii="Arial" w:hAnsi="Arial" w:cs="Arial"/>
                <w:b/>
                <w:spacing w:val="2"/>
                <w:sz w:val="20"/>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1FBD28BE" w14:textId="77777777" w:rsidR="00B714CE" w:rsidRPr="00764179" w:rsidRDefault="00B714CE" w:rsidP="000C0817">
            <w:pPr>
              <w:tabs>
                <w:tab w:val="left" w:pos="1420"/>
              </w:tabs>
              <w:rPr>
                <w:rFonts w:asciiTheme="minorHAnsi" w:hAnsiTheme="minorHAnsi" w:cs="Arial"/>
                <w:spacing w:val="2"/>
                <w:sz w:val="28"/>
                <w:szCs w:val="28"/>
              </w:rPr>
            </w:pPr>
            <w:r w:rsidRPr="00764179">
              <w:rPr>
                <w:rFonts w:asciiTheme="minorHAnsi" w:hAnsiTheme="minorHAnsi" w:cs="Arial"/>
                <w:spacing w:val="2"/>
                <w:sz w:val="28"/>
                <w:szCs w:val="28"/>
              </w:rPr>
              <w:t>Location</w:t>
            </w:r>
            <w:r w:rsidR="002B1B56" w:rsidRPr="00764179">
              <w:rPr>
                <w:rFonts w:asciiTheme="minorHAnsi" w:hAnsiTheme="minorHAnsi" w:cs="Arial"/>
                <w:spacing w:val="2"/>
                <w:sz w:val="28"/>
                <w:szCs w:val="2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36D0BC25" w14:textId="10EA7D6C" w:rsidR="00B714CE" w:rsidRPr="00764179" w:rsidRDefault="000E00D6" w:rsidP="000E00D6">
            <w:pPr>
              <w:rPr>
                <w:rFonts w:asciiTheme="minorHAnsi" w:hAnsiTheme="minorHAnsi" w:cs="Arial"/>
                <w:bCs/>
                <w:spacing w:val="2"/>
                <w:sz w:val="28"/>
                <w:szCs w:val="28"/>
              </w:rPr>
            </w:pPr>
            <w:r>
              <w:rPr>
                <w:rFonts w:asciiTheme="minorHAnsi" w:hAnsiTheme="minorHAnsi" w:cs="Arial"/>
                <w:bCs/>
                <w:spacing w:val="2"/>
                <w:sz w:val="28"/>
                <w:szCs w:val="28"/>
              </w:rPr>
              <w:tab/>
            </w:r>
            <w:r w:rsidR="002C132F" w:rsidRPr="00764179">
              <w:rPr>
                <w:rFonts w:asciiTheme="minorHAnsi" w:hAnsiTheme="minorHAnsi" w:cs="Arial"/>
                <w:spacing w:val="2"/>
                <w:sz w:val="28"/>
                <w:szCs w:val="28"/>
              </w:rPr>
              <w:t xml:space="preserve">Tari Matua, Te Whanganui a Tara - National Office, </w:t>
            </w:r>
            <w:r w:rsidR="00F4498E">
              <w:rPr>
                <w:rFonts w:asciiTheme="minorHAnsi" w:hAnsiTheme="minorHAnsi" w:cs="Arial"/>
                <w:spacing w:val="2"/>
                <w:sz w:val="28"/>
                <w:szCs w:val="28"/>
              </w:rPr>
              <w:tab/>
            </w:r>
            <w:r w:rsidR="002C132F" w:rsidRPr="00764179">
              <w:rPr>
                <w:rFonts w:asciiTheme="minorHAnsi" w:hAnsiTheme="minorHAnsi" w:cs="Arial"/>
                <w:spacing w:val="2"/>
                <w:sz w:val="28"/>
                <w:szCs w:val="28"/>
              </w:rPr>
              <w:t>Wellington</w:t>
            </w:r>
          </w:p>
        </w:tc>
      </w:tr>
    </w:tbl>
    <w:p w14:paraId="2FD4BFBF" w14:textId="77777777" w:rsidR="00764179" w:rsidRDefault="00764179" w:rsidP="000C0817">
      <w:pPr>
        <w:pStyle w:val="Heading7"/>
        <w:pBdr>
          <w:bottom w:val="single" w:sz="4" w:space="1" w:color="auto"/>
        </w:pBdr>
        <w:spacing w:before="0" w:after="0"/>
        <w:rPr>
          <w:rFonts w:ascii="Calibri" w:hAnsi="Calibri" w:cs="Arial"/>
          <w:b/>
          <w:sz w:val="20"/>
          <w:szCs w:val="20"/>
        </w:rPr>
      </w:pPr>
    </w:p>
    <w:p w14:paraId="1082F63A" w14:textId="7FAD20EA" w:rsidR="005B57B2" w:rsidRPr="00003070" w:rsidRDefault="005B57B2" w:rsidP="00764179">
      <w:pPr>
        <w:pStyle w:val="Heading7"/>
        <w:pBdr>
          <w:bottom w:val="single" w:sz="4" w:space="1" w:color="auto"/>
        </w:pBdr>
        <w:spacing w:before="0" w:after="0"/>
        <w:rPr>
          <w:rFonts w:ascii="Calibri" w:hAnsi="Calibri" w:cs="Arial"/>
          <w:b/>
          <w:sz w:val="20"/>
          <w:szCs w:val="20"/>
        </w:rPr>
      </w:pPr>
      <w:r w:rsidRPr="00003070">
        <w:rPr>
          <w:rFonts w:ascii="Calibri" w:hAnsi="Calibri" w:cs="Arial"/>
          <w:b/>
          <w:sz w:val="20"/>
          <w:szCs w:val="20"/>
        </w:rPr>
        <w:t>ORGANISATIONAL STATEMENT</w:t>
      </w:r>
    </w:p>
    <w:p w14:paraId="5B2DB551" w14:textId="77777777" w:rsidR="00764179" w:rsidRDefault="00764179" w:rsidP="00764179">
      <w:pPr>
        <w:pStyle w:val="NormalWeb"/>
        <w:spacing w:before="0" w:beforeAutospacing="0" w:after="0"/>
        <w:rPr>
          <w:rFonts w:ascii="Calibri" w:hAnsi="Calibri" w:cs="Arial"/>
          <w:color w:val="000000"/>
          <w:sz w:val="20"/>
          <w:szCs w:val="20"/>
        </w:rPr>
      </w:pPr>
    </w:p>
    <w:p w14:paraId="0B2CB6C9" w14:textId="00725D3A" w:rsidR="005B57B2" w:rsidRDefault="005B57B2" w:rsidP="00764179">
      <w:pPr>
        <w:pStyle w:val="NormalWeb"/>
        <w:spacing w:before="0" w:beforeAutospacing="0" w:after="0"/>
        <w:rPr>
          <w:rFonts w:ascii="Calibri" w:hAnsi="Calibri" w:cs="Arial"/>
          <w:color w:val="000000"/>
          <w:sz w:val="20"/>
          <w:szCs w:val="20"/>
        </w:rPr>
      </w:pPr>
      <w:r w:rsidRPr="00003070">
        <w:rPr>
          <w:rFonts w:ascii="Calibri" w:hAnsi="Calibri"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14:paraId="3E6F17E4" w14:textId="77777777" w:rsidR="00764179" w:rsidRPr="00003070" w:rsidRDefault="00764179" w:rsidP="00764179">
      <w:pPr>
        <w:pStyle w:val="NormalWeb"/>
        <w:spacing w:before="0" w:beforeAutospacing="0" w:after="0"/>
        <w:rPr>
          <w:rFonts w:ascii="Calibri" w:hAnsi="Calibri" w:cs="Arial"/>
          <w:color w:val="000000"/>
          <w:sz w:val="20"/>
          <w:szCs w:val="20"/>
        </w:rPr>
      </w:pPr>
    </w:p>
    <w:p w14:paraId="4D6D0656" w14:textId="2C05BAE6" w:rsidR="005B57B2" w:rsidRDefault="005B57B2" w:rsidP="00764179">
      <w:pPr>
        <w:numPr>
          <w:ilvl w:val="0"/>
          <w:numId w:val="5"/>
        </w:numPr>
        <w:rPr>
          <w:rFonts w:ascii="Calibri" w:hAnsi="Calibri" w:cs="Arial"/>
          <w:color w:val="000000"/>
          <w:sz w:val="20"/>
        </w:rPr>
      </w:pPr>
      <w:r w:rsidRPr="00003070">
        <w:rPr>
          <w:rStyle w:val="Emphasis"/>
          <w:rFonts w:ascii="Calibri" w:hAnsi="Calibri" w:cs="Arial"/>
          <w:b/>
          <w:bCs/>
          <w:color w:val="000000"/>
          <w:sz w:val="20"/>
        </w:rPr>
        <w:t>Ārahitanga:</w:t>
      </w:r>
      <w:r w:rsidRPr="00003070">
        <w:rPr>
          <w:rFonts w:ascii="Calibri" w:hAnsi="Calibri" w:cs="Arial"/>
          <w:color w:val="000000"/>
          <w:sz w:val="20"/>
        </w:rPr>
        <w:t xml:space="preserve"> Provision of strategic leadership and guidance to Ministers and the state sector on the Crown’s on-going and evolving partnerships and relationships with iwi, hapū and whānau </w:t>
      </w:r>
      <w:r w:rsidR="00764179">
        <w:rPr>
          <w:rFonts w:ascii="Calibri" w:hAnsi="Calibri" w:cs="Arial"/>
          <w:color w:val="000000"/>
          <w:sz w:val="20"/>
        </w:rPr>
        <w:t>Māori</w:t>
      </w:r>
    </w:p>
    <w:p w14:paraId="49DBC20E" w14:textId="77777777" w:rsidR="00764179" w:rsidRPr="00003070" w:rsidRDefault="00764179" w:rsidP="00764179">
      <w:pPr>
        <w:ind w:left="360"/>
        <w:rPr>
          <w:rFonts w:ascii="Calibri" w:hAnsi="Calibri" w:cs="Arial"/>
          <w:color w:val="000000"/>
          <w:sz w:val="20"/>
        </w:rPr>
      </w:pPr>
    </w:p>
    <w:p w14:paraId="6A98F41C" w14:textId="40B184DF" w:rsidR="005B57B2" w:rsidRDefault="005B57B2" w:rsidP="00764179">
      <w:pPr>
        <w:numPr>
          <w:ilvl w:val="0"/>
          <w:numId w:val="5"/>
        </w:numPr>
        <w:rPr>
          <w:rFonts w:ascii="Calibri" w:hAnsi="Calibri" w:cs="Arial"/>
          <w:color w:val="000000"/>
          <w:sz w:val="20"/>
        </w:rPr>
      </w:pPr>
      <w:r w:rsidRPr="00003070">
        <w:rPr>
          <w:rStyle w:val="Emphasis"/>
          <w:rFonts w:ascii="Calibri" w:hAnsi="Calibri" w:cs="Arial"/>
          <w:b/>
          <w:bCs/>
          <w:color w:val="000000"/>
          <w:sz w:val="20"/>
        </w:rPr>
        <w:t>Whakamaherehere</w:t>
      </w:r>
      <w:r w:rsidRPr="00003070">
        <w:rPr>
          <w:rStyle w:val="Strong"/>
          <w:rFonts w:ascii="Calibri" w:hAnsi="Calibri" w:cs="Arial"/>
          <w:color w:val="000000"/>
          <w:sz w:val="20"/>
        </w:rPr>
        <w:t>:</w:t>
      </w:r>
      <w:r w:rsidRPr="00003070">
        <w:rPr>
          <w:rFonts w:ascii="Calibri" w:hAnsi="Calibri" w:cs="Arial"/>
          <w:color w:val="000000"/>
          <w:sz w:val="20"/>
        </w:rPr>
        <w:t xml:space="preserve"> Provision of advice to Ministers and agencies on achieving better results for whānau </w:t>
      </w:r>
      <w:r w:rsidR="00764179">
        <w:rPr>
          <w:rFonts w:ascii="Calibri" w:hAnsi="Calibri" w:cs="Arial"/>
          <w:color w:val="000000"/>
          <w:sz w:val="20"/>
        </w:rPr>
        <w:t>Māori</w:t>
      </w:r>
    </w:p>
    <w:p w14:paraId="602C45F6" w14:textId="77777777" w:rsidR="00764179" w:rsidRDefault="00764179" w:rsidP="00764179">
      <w:pPr>
        <w:pStyle w:val="ListParagraph"/>
        <w:rPr>
          <w:rFonts w:ascii="Calibri" w:hAnsi="Calibri" w:cs="Arial"/>
          <w:color w:val="000000"/>
          <w:sz w:val="20"/>
        </w:rPr>
      </w:pPr>
    </w:p>
    <w:p w14:paraId="08D9B6AF" w14:textId="1AB6E02A" w:rsidR="005B57B2" w:rsidRPr="00003070" w:rsidRDefault="005B57B2" w:rsidP="00764179">
      <w:pPr>
        <w:numPr>
          <w:ilvl w:val="0"/>
          <w:numId w:val="5"/>
        </w:numPr>
        <w:rPr>
          <w:rFonts w:ascii="Calibri" w:hAnsi="Calibri" w:cs="Arial"/>
          <w:color w:val="000000"/>
          <w:sz w:val="20"/>
        </w:rPr>
      </w:pPr>
      <w:r w:rsidRPr="00003070">
        <w:rPr>
          <w:rStyle w:val="Emphasis"/>
          <w:rFonts w:ascii="Calibri" w:hAnsi="Calibri" w:cs="Arial"/>
          <w:b/>
          <w:bCs/>
          <w:color w:val="000000"/>
          <w:sz w:val="20"/>
        </w:rPr>
        <w:t>Auahatanga</w:t>
      </w:r>
      <w:r w:rsidRPr="00003070">
        <w:rPr>
          <w:rStyle w:val="Strong"/>
          <w:rFonts w:ascii="Calibri" w:hAnsi="Calibri" w:cs="Arial"/>
          <w:color w:val="000000"/>
          <w:sz w:val="20"/>
        </w:rPr>
        <w:t>:</w:t>
      </w:r>
      <w:r w:rsidRPr="00003070">
        <w:rPr>
          <w:rFonts w:ascii="Calibri" w:hAnsi="Calibri" w:cs="Arial"/>
          <w:color w:val="000000"/>
          <w:sz w:val="20"/>
        </w:rPr>
        <w:t xml:space="preserve"> Development and implementation of innovative trials and investments to test policy and programme models that promote better results for whānau </w:t>
      </w:r>
      <w:r w:rsidR="00764179">
        <w:rPr>
          <w:rFonts w:ascii="Calibri" w:hAnsi="Calibri" w:cs="Arial"/>
          <w:color w:val="000000"/>
          <w:sz w:val="20"/>
        </w:rPr>
        <w:t>Māori</w:t>
      </w:r>
    </w:p>
    <w:p w14:paraId="286E8B44" w14:textId="77777777" w:rsidR="00764179" w:rsidRDefault="00764179" w:rsidP="00764179">
      <w:pPr>
        <w:rPr>
          <w:rFonts w:ascii="Calibri" w:hAnsi="Calibri" w:cs="Arial"/>
          <w:sz w:val="20"/>
          <w:lang w:val="mi-NZ"/>
        </w:rPr>
      </w:pPr>
    </w:p>
    <w:p w14:paraId="23420941" w14:textId="7264B004" w:rsidR="00B43C98" w:rsidRDefault="00B43C98" w:rsidP="00764179">
      <w:pPr>
        <w:rPr>
          <w:rFonts w:ascii="Calibri" w:hAnsi="Calibri" w:cs="Arial"/>
          <w:sz w:val="20"/>
          <w:lang w:val="mi-NZ"/>
        </w:rPr>
      </w:pPr>
      <w:r w:rsidRPr="00003070">
        <w:rPr>
          <w:rFonts w:ascii="Calibri" w:hAnsi="Calibri" w:cs="Arial"/>
          <w:sz w:val="20"/>
          <w:lang w:val="mi-NZ"/>
        </w:rPr>
        <w:t>Our work is focused around four inter-related outcomes</w:t>
      </w:r>
    </w:p>
    <w:p w14:paraId="1BC16FCF" w14:textId="77777777" w:rsidR="00764179" w:rsidRPr="00003070" w:rsidRDefault="00764179" w:rsidP="00764179">
      <w:pPr>
        <w:rPr>
          <w:rFonts w:ascii="Calibri" w:eastAsia="Calibri" w:hAnsi="Calibri" w:cs="Arial"/>
          <w:sz w:val="20"/>
          <w:lang w:val="mi-NZ"/>
        </w:rPr>
      </w:pPr>
    </w:p>
    <w:p w14:paraId="3769C680" w14:textId="212FA2BA" w:rsidR="00B43C98" w:rsidRPr="00764179" w:rsidRDefault="00B43C98" w:rsidP="00764179">
      <w:pPr>
        <w:pStyle w:val="NormalWeb"/>
        <w:numPr>
          <w:ilvl w:val="0"/>
          <w:numId w:val="17"/>
        </w:numPr>
        <w:tabs>
          <w:tab w:val="clear" w:pos="360"/>
          <w:tab w:val="num" w:pos="720"/>
        </w:tabs>
        <w:spacing w:before="0" w:beforeAutospacing="0" w:after="0"/>
        <w:ind w:left="720"/>
        <w:rPr>
          <w:rFonts w:ascii="Calibri" w:eastAsia="Calibri" w:hAnsi="Calibri" w:cs="Arial"/>
          <w:sz w:val="20"/>
          <w:szCs w:val="20"/>
        </w:rPr>
      </w:pPr>
      <w:r w:rsidRPr="00003070">
        <w:rPr>
          <w:rFonts w:ascii="Calibri" w:hAnsi="Calibri" w:cs="Arial"/>
          <w:sz w:val="20"/>
          <w:szCs w:val="20"/>
        </w:rPr>
        <w:t>Whakapapa/Identify – Māori language, culture and values hold a centra</w:t>
      </w:r>
      <w:r w:rsidR="00764179">
        <w:rPr>
          <w:rFonts w:ascii="Calibri" w:hAnsi="Calibri" w:cs="Arial"/>
          <w:sz w:val="20"/>
          <w:szCs w:val="20"/>
        </w:rPr>
        <w:t>l place in Aotearoa New Zealand</w:t>
      </w:r>
    </w:p>
    <w:p w14:paraId="3B827FDB" w14:textId="77777777" w:rsidR="00764179" w:rsidRPr="00003070" w:rsidRDefault="00764179" w:rsidP="00764179">
      <w:pPr>
        <w:pStyle w:val="NormalWeb"/>
        <w:spacing w:before="0" w:beforeAutospacing="0" w:after="0"/>
        <w:ind w:left="720"/>
        <w:rPr>
          <w:rFonts w:ascii="Calibri" w:eastAsia="Calibri" w:hAnsi="Calibri" w:cs="Arial"/>
          <w:sz w:val="20"/>
          <w:szCs w:val="20"/>
        </w:rPr>
      </w:pPr>
    </w:p>
    <w:p w14:paraId="6FF0E5B4" w14:textId="7158D153" w:rsidR="00B43C98" w:rsidRDefault="00B43C98" w:rsidP="00764179">
      <w:pPr>
        <w:pStyle w:val="NormalWeb"/>
        <w:numPr>
          <w:ilvl w:val="0"/>
          <w:numId w:val="17"/>
        </w:numPr>
        <w:tabs>
          <w:tab w:val="clear" w:pos="360"/>
          <w:tab w:val="num" w:pos="720"/>
        </w:tabs>
        <w:spacing w:before="0" w:beforeAutospacing="0" w:after="0"/>
        <w:ind w:left="720"/>
        <w:rPr>
          <w:rFonts w:ascii="Calibri" w:hAnsi="Calibri" w:cs="Arial"/>
          <w:sz w:val="20"/>
          <w:szCs w:val="20"/>
        </w:rPr>
      </w:pPr>
      <w:r w:rsidRPr="00003070">
        <w:rPr>
          <w:rFonts w:ascii="Calibri" w:hAnsi="Calibri" w:cs="Arial"/>
          <w:sz w:val="20"/>
          <w:szCs w:val="20"/>
        </w:rPr>
        <w:t>Oranga/Wellbeing – Opportunities and outcomes that reflect and su</w:t>
      </w:r>
      <w:r w:rsidR="00764179">
        <w:rPr>
          <w:rFonts w:ascii="Calibri" w:hAnsi="Calibri" w:cs="Arial"/>
          <w:sz w:val="20"/>
          <w:szCs w:val="20"/>
        </w:rPr>
        <w:t>pport the aspirations of whānau</w:t>
      </w:r>
    </w:p>
    <w:p w14:paraId="5C03273E" w14:textId="77777777" w:rsidR="00764179" w:rsidRDefault="00764179" w:rsidP="00764179">
      <w:pPr>
        <w:pStyle w:val="ListParagraph"/>
        <w:rPr>
          <w:rFonts w:ascii="Calibri" w:hAnsi="Calibri" w:cs="Arial"/>
          <w:sz w:val="20"/>
        </w:rPr>
      </w:pPr>
    </w:p>
    <w:p w14:paraId="07A915FE" w14:textId="7AAFB3CC" w:rsidR="00B43C98" w:rsidRDefault="00B43C98" w:rsidP="00764179">
      <w:pPr>
        <w:pStyle w:val="NormalWeb"/>
        <w:numPr>
          <w:ilvl w:val="0"/>
          <w:numId w:val="17"/>
        </w:numPr>
        <w:tabs>
          <w:tab w:val="clear" w:pos="360"/>
          <w:tab w:val="num" w:pos="720"/>
        </w:tabs>
        <w:spacing w:before="0" w:beforeAutospacing="0" w:after="0"/>
        <w:ind w:left="720"/>
        <w:rPr>
          <w:rFonts w:ascii="Calibri" w:hAnsi="Calibri" w:cs="Arial"/>
          <w:sz w:val="20"/>
          <w:szCs w:val="20"/>
        </w:rPr>
      </w:pPr>
      <w:r w:rsidRPr="00003070">
        <w:rPr>
          <w:rFonts w:ascii="Calibri" w:hAnsi="Calibri" w:cs="Arial"/>
          <w:sz w:val="20"/>
          <w:szCs w:val="20"/>
        </w:rPr>
        <w:t>Whairawa/Prosperity – A thriving Māori economy supported by high performing people, assets and enterprise</w:t>
      </w:r>
    </w:p>
    <w:p w14:paraId="7CDE4E16" w14:textId="77777777" w:rsidR="00764179" w:rsidRDefault="00764179" w:rsidP="00764179">
      <w:pPr>
        <w:pStyle w:val="ListParagraph"/>
        <w:rPr>
          <w:rFonts w:ascii="Calibri" w:hAnsi="Calibri" w:cs="Arial"/>
          <w:sz w:val="20"/>
        </w:rPr>
      </w:pPr>
    </w:p>
    <w:p w14:paraId="7CBD5E74" w14:textId="1453B98B" w:rsidR="00B43C98" w:rsidRPr="00003070" w:rsidRDefault="00B43C98" w:rsidP="00764179">
      <w:pPr>
        <w:pStyle w:val="NormalWeb"/>
        <w:numPr>
          <w:ilvl w:val="0"/>
          <w:numId w:val="17"/>
        </w:numPr>
        <w:tabs>
          <w:tab w:val="clear" w:pos="360"/>
          <w:tab w:val="num" w:pos="720"/>
        </w:tabs>
        <w:spacing w:before="0" w:beforeAutospacing="0" w:after="0"/>
        <w:ind w:left="720"/>
        <w:rPr>
          <w:rFonts w:ascii="Calibri" w:hAnsi="Calibri" w:cs="Arial"/>
          <w:sz w:val="20"/>
          <w:szCs w:val="20"/>
        </w:rPr>
      </w:pPr>
      <w:r w:rsidRPr="00003070">
        <w:rPr>
          <w:rFonts w:ascii="Calibri" w:hAnsi="Calibri" w:cs="Arial"/>
          <w:sz w:val="20"/>
          <w:szCs w:val="20"/>
        </w:rPr>
        <w:t>Whānaungatanga/Relationships – Genuine, enduring and productive relati</w:t>
      </w:r>
      <w:r w:rsidR="00764179">
        <w:rPr>
          <w:rFonts w:ascii="Calibri" w:hAnsi="Calibri" w:cs="Arial"/>
          <w:sz w:val="20"/>
          <w:szCs w:val="20"/>
        </w:rPr>
        <w:t>onships between Crown and Māori</w:t>
      </w:r>
    </w:p>
    <w:p w14:paraId="3D99D7D2" w14:textId="77777777" w:rsidR="00764179" w:rsidRDefault="00764179" w:rsidP="00764179">
      <w:pPr>
        <w:pStyle w:val="Header"/>
        <w:tabs>
          <w:tab w:val="clear" w:pos="4153"/>
          <w:tab w:val="clear" w:pos="8306"/>
        </w:tabs>
        <w:ind w:left="-360" w:firstLine="360"/>
        <w:rPr>
          <w:rFonts w:ascii="Calibri" w:hAnsi="Calibri" w:cs="Arial"/>
          <w:spacing w:val="2"/>
          <w:sz w:val="20"/>
        </w:rPr>
      </w:pPr>
    </w:p>
    <w:p w14:paraId="07DD764A" w14:textId="5D025593" w:rsidR="005B57B2" w:rsidRPr="00003070" w:rsidRDefault="005B57B2" w:rsidP="00764179">
      <w:pPr>
        <w:pStyle w:val="Header"/>
        <w:tabs>
          <w:tab w:val="clear" w:pos="4153"/>
          <w:tab w:val="clear" w:pos="8306"/>
        </w:tabs>
        <w:ind w:left="-360" w:firstLine="360"/>
        <w:rPr>
          <w:rFonts w:ascii="Calibri" w:hAnsi="Calibri" w:cs="Arial"/>
          <w:spacing w:val="2"/>
          <w:sz w:val="20"/>
        </w:rPr>
      </w:pPr>
      <w:r w:rsidRPr="00003070">
        <w:rPr>
          <w:rFonts w:ascii="Calibri" w:hAnsi="Calibri" w:cs="Arial"/>
          <w:spacing w:val="2"/>
          <w:sz w:val="20"/>
        </w:rPr>
        <w:t xml:space="preserve">For further information about Te Puni </w:t>
      </w:r>
      <w:r w:rsidRPr="00003070">
        <w:rPr>
          <w:rFonts w:ascii="Calibri" w:hAnsi="Calibri" w:cs="Arial"/>
          <w:sz w:val="20"/>
        </w:rPr>
        <w:t>Kōkiri</w:t>
      </w:r>
      <w:r w:rsidRPr="00003070">
        <w:rPr>
          <w:rFonts w:ascii="Calibri" w:hAnsi="Calibri" w:cs="Arial"/>
          <w:spacing w:val="2"/>
          <w:sz w:val="20"/>
        </w:rPr>
        <w:t xml:space="preserve"> please visit our website: </w:t>
      </w:r>
      <w:hyperlink r:id="rId8" w:history="1">
        <w:r w:rsidRPr="00003070">
          <w:rPr>
            <w:rStyle w:val="Hyperlink"/>
            <w:rFonts w:ascii="Calibri" w:hAnsi="Calibri" w:cs="Arial"/>
            <w:spacing w:val="2"/>
            <w:sz w:val="20"/>
          </w:rPr>
          <w:t>www.tpk.govt.nz</w:t>
        </w:r>
      </w:hyperlink>
    </w:p>
    <w:p w14:paraId="560FA8F5" w14:textId="77777777" w:rsidR="00D24126" w:rsidRPr="00003070" w:rsidRDefault="00D24126" w:rsidP="00764179">
      <w:pPr>
        <w:pStyle w:val="Header"/>
        <w:pBdr>
          <w:bottom w:val="single" w:sz="4" w:space="1" w:color="auto"/>
        </w:pBdr>
        <w:tabs>
          <w:tab w:val="left" w:pos="1420"/>
        </w:tabs>
        <w:rPr>
          <w:rFonts w:ascii="Calibri" w:hAnsi="Calibri" w:cs="Arial"/>
          <w:b/>
          <w:sz w:val="20"/>
        </w:rPr>
      </w:pPr>
    </w:p>
    <w:p w14:paraId="31D1A20F" w14:textId="77777777" w:rsidR="00262A97" w:rsidRPr="00003070" w:rsidRDefault="00262A97" w:rsidP="00764179">
      <w:pPr>
        <w:pStyle w:val="Header"/>
        <w:pBdr>
          <w:bottom w:val="single" w:sz="4" w:space="1" w:color="auto"/>
        </w:pBdr>
        <w:tabs>
          <w:tab w:val="left" w:pos="1420"/>
        </w:tabs>
        <w:rPr>
          <w:rFonts w:ascii="Calibri" w:hAnsi="Calibri" w:cs="Arial"/>
          <w:b/>
          <w:spacing w:val="2"/>
          <w:sz w:val="20"/>
        </w:rPr>
      </w:pPr>
      <w:r w:rsidRPr="00003070">
        <w:rPr>
          <w:rFonts w:ascii="Calibri" w:hAnsi="Calibri" w:cs="Arial"/>
          <w:b/>
          <w:sz w:val="20"/>
        </w:rPr>
        <w:t>O TĀTOU WHAIPAINGA – OUR VALUES</w:t>
      </w:r>
      <w:r w:rsidRPr="00003070">
        <w:rPr>
          <w:rFonts w:ascii="Calibri" w:hAnsi="Calibri" w:cs="Arial"/>
          <w:b/>
          <w:spacing w:val="2"/>
          <w:sz w:val="20"/>
        </w:rPr>
        <w:t xml:space="preserve"> </w:t>
      </w:r>
    </w:p>
    <w:p w14:paraId="5242F83C" w14:textId="77777777" w:rsidR="00B25E62" w:rsidRPr="00003070" w:rsidRDefault="00B25E62" w:rsidP="00764179">
      <w:pPr>
        <w:pStyle w:val="Header"/>
        <w:tabs>
          <w:tab w:val="left" w:pos="1420"/>
        </w:tabs>
        <w:rPr>
          <w:rFonts w:ascii="Calibri" w:hAnsi="Calibri" w:cs="Arial"/>
          <w:b/>
          <w:spacing w:val="2"/>
          <w:sz w:val="20"/>
        </w:rPr>
      </w:pPr>
    </w:p>
    <w:p w14:paraId="6E39E704" w14:textId="77777777" w:rsidR="00262A97" w:rsidRPr="00003070" w:rsidRDefault="00262A97" w:rsidP="00764179">
      <w:pPr>
        <w:pStyle w:val="Header"/>
        <w:tabs>
          <w:tab w:val="left" w:pos="1420"/>
        </w:tabs>
        <w:rPr>
          <w:rFonts w:ascii="Calibri" w:hAnsi="Calibri" w:cs="Arial"/>
          <w:spacing w:val="2"/>
          <w:sz w:val="20"/>
        </w:rPr>
      </w:pPr>
      <w:r w:rsidRPr="00003070">
        <w:rPr>
          <w:rFonts w:ascii="Calibri" w:hAnsi="Calibri" w:cs="Arial"/>
          <w:b/>
          <w:spacing w:val="2"/>
          <w:sz w:val="20"/>
        </w:rPr>
        <w:t>Te Wero</w:t>
      </w:r>
      <w:r w:rsidRPr="00003070">
        <w:rPr>
          <w:rFonts w:ascii="Calibri" w:hAnsi="Calibri" w:cs="Arial"/>
          <w:spacing w:val="2"/>
          <w:sz w:val="20"/>
        </w:rPr>
        <w:t xml:space="preserve"> – </w:t>
      </w:r>
      <w:r w:rsidRPr="00003070">
        <w:rPr>
          <w:rFonts w:ascii="Calibri" w:hAnsi="Calibri" w:cs="Arial"/>
          <w:i/>
          <w:spacing w:val="2"/>
          <w:sz w:val="20"/>
        </w:rPr>
        <w:t>We pursue excellence</w:t>
      </w:r>
      <w:r w:rsidRPr="00003070">
        <w:rPr>
          <w:rFonts w:ascii="Calibri" w:hAnsi="Calibri" w:cs="Arial"/>
          <w:spacing w:val="2"/>
          <w:sz w:val="20"/>
        </w:rPr>
        <w:t>.</w:t>
      </w:r>
    </w:p>
    <w:p w14:paraId="3E6080C2" w14:textId="0901DD2C" w:rsidR="00262A97" w:rsidRDefault="00262A97" w:rsidP="00764179">
      <w:pPr>
        <w:pStyle w:val="Header"/>
        <w:tabs>
          <w:tab w:val="left" w:pos="1420"/>
        </w:tabs>
        <w:rPr>
          <w:rFonts w:ascii="Calibri" w:hAnsi="Calibri" w:cs="Arial"/>
          <w:spacing w:val="2"/>
          <w:sz w:val="20"/>
        </w:rPr>
      </w:pPr>
      <w:r w:rsidRPr="00003070">
        <w:rPr>
          <w:rFonts w:ascii="Calibri" w:hAnsi="Calibri" w:cs="Arial"/>
          <w:spacing w:val="2"/>
          <w:sz w:val="20"/>
        </w:rPr>
        <w:t>We strive for excellence and we get results.  We act with courage when required, take calculated risks and are results focused.</w:t>
      </w:r>
    </w:p>
    <w:p w14:paraId="278E84E0" w14:textId="77777777" w:rsidR="00764179" w:rsidRPr="00003070" w:rsidRDefault="00764179" w:rsidP="00764179">
      <w:pPr>
        <w:pStyle w:val="Header"/>
        <w:tabs>
          <w:tab w:val="left" w:pos="1420"/>
        </w:tabs>
        <w:rPr>
          <w:rFonts w:ascii="Calibri" w:hAnsi="Calibri" w:cs="Arial"/>
          <w:spacing w:val="2"/>
          <w:sz w:val="20"/>
        </w:rPr>
      </w:pPr>
    </w:p>
    <w:p w14:paraId="17387981" w14:textId="77777777" w:rsidR="00262A97" w:rsidRPr="00003070" w:rsidRDefault="00262A97" w:rsidP="00764179">
      <w:pPr>
        <w:pStyle w:val="Header"/>
        <w:tabs>
          <w:tab w:val="left" w:pos="1420"/>
        </w:tabs>
        <w:rPr>
          <w:rFonts w:ascii="Calibri" w:hAnsi="Calibri" w:cs="Arial"/>
          <w:spacing w:val="2"/>
          <w:sz w:val="20"/>
        </w:rPr>
      </w:pPr>
      <w:r w:rsidRPr="00003070">
        <w:rPr>
          <w:rFonts w:ascii="Calibri" w:hAnsi="Calibri" w:cs="Arial"/>
          <w:b/>
          <w:spacing w:val="2"/>
          <w:sz w:val="20"/>
        </w:rPr>
        <w:t>Manaakitanga</w:t>
      </w:r>
      <w:r w:rsidRPr="00003070">
        <w:rPr>
          <w:rFonts w:ascii="Calibri" w:hAnsi="Calibri" w:cs="Arial"/>
          <w:spacing w:val="2"/>
          <w:sz w:val="20"/>
        </w:rPr>
        <w:t xml:space="preserve"> - </w:t>
      </w:r>
      <w:r w:rsidRPr="00003070">
        <w:rPr>
          <w:rFonts w:ascii="Calibri" w:hAnsi="Calibri" w:cs="Arial"/>
          <w:i/>
          <w:spacing w:val="2"/>
          <w:sz w:val="20"/>
        </w:rPr>
        <w:t>We value people and relationships</w:t>
      </w:r>
      <w:r w:rsidRPr="00003070">
        <w:rPr>
          <w:rFonts w:ascii="Calibri" w:hAnsi="Calibri" w:cs="Arial"/>
          <w:spacing w:val="2"/>
          <w:sz w:val="20"/>
        </w:rPr>
        <w:t>.</w:t>
      </w:r>
    </w:p>
    <w:p w14:paraId="6C9A1A55" w14:textId="643E1A78" w:rsidR="00262A97" w:rsidRDefault="00262A97" w:rsidP="00764179">
      <w:pPr>
        <w:pStyle w:val="Header"/>
        <w:tabs>
          <w:tab w:val="left" w:pos="1420"/>
        </w:tabs>
        <w:rPr>
          <w:rFonts w:ascii="Calibri" w:hAnsi="Calibri" w:cs="Arial"/>
          <w:spacing w:val="2"/>
          <w:sz w:val="20"/>
        </w:rPr>
      </w:pPr>
      <w:r w:rsidRPr="00003070">
        <w:rPr>
          <w:rFonts w:ascii="Calibri" w:hAnsi="Calibri" w:cs="Arial"/>
          <w:spacing w:val="2"/>
          <w:sz w:val="20"/>
        </w:rPr>
        <w:t>We act with integrity and treat others with respect.  We are caring, humble and tolerant.  We are co-operative and inclusive.</w:t>
      </w:r>
    </w:p>
    <w:p w14:paraId="3D8A549F" w14:textId="77777777" w:rsidR="00764179" w:rsidRPr="00003070" w:rsidRDefault="00764179" w:rsidP="00764179">
      <w:pPr>
        <w:pStyle w:val="Header"/>
        <w:tabs>
          <w:tab w:val="left" w:pos="1420"/>
        </w:tabs>
        <w:rPr>
          <w:rFonts w:ascii="Calibri" w:hAnsi="Calibri" w:cs="Arial"/>
          <w:spacing w:val="2"/>
          <w:sz w:val="20"/>
        </w:rPr>
      </w:pPr>
    </w:p>
    <w:p w14:paraId="6EF1323A" w14:textId="77777777" w:rsidR="00262A97" w:rsidRPr="00003070" w:rsidRDefault="00262A97" w:rsidP="00764179">
      <w:pPr>
        <w:pStyle w:val="Header"/>
        <w:tabs>
          <w:tab w:val="left" w:pos="1420"/>
        </w:tabs>
        <w:rPr>
          <w:rFonts w:ascii="Calibri" w:hAnsi="Calibri" w:cs="Arial"/>
          <w:spacing w:val="2"/>
          <w:sz w:val="20"/>
        </w:rPr>
      </w:pPr>
      <w:r w:rsidRPr="00003070">
        <w:rPr>
          <w:rFonts w:ascii="Calibri" w:hAnsi="Calibri" w:cs="Arial"/>
          <w:b/>
          <w:spacing w:val="2"/>
          <w:sz w:val="20"/>
        </w:rPr>
        <w:t>He Toa Takitini</w:t>
      </w:r>
      <w:r w:rsidRPr="00003070">
        <w:rPr>
          <w:rFonts w:ascii="Calibri" w:hAnsi="Calibri" w:cs="Arial"/>
          <w:spacing w:val="2"/>
          <w:sz w:val="20"/>
        </w:rPr>
        <w:t xml:space="preserve"> – </w:t>
      </w:r>
      <w:r w:rsidRPr="00003070">
        <w:rPr>
          <w:rFonts w:ascii="Calibri" w:hAnsi="Calibri" w:cs="Arial"/>
          <w:i/>
          <w:spacing w:val="2"/>
          <w:sz w:val="20"/>
        </w:rPr>
        <w:t>We work collectively.</w:t>
      </w:r>
    </w:p>
    <w:p w14:paraId="3620C4F2" w14:textId="01397EF2" w:rsidR="00262A97" w:rsidRDefault="00262A97" w:rsidP="00764179">
      <w:pPr>
        <w:pStyle w:val="Header"/>
        <w:tabs>
          <w:tab w:val="left" w:pos="1420"/>
        </w:tabs>
        <w:rPr>
          <w:rFonts w:ascii="Calibri" w:hAnsi="Calibri" w:cs="Arial"/>
          <w:spacing w:val="2"/>
          <w:sz w:val="20"/>
        </w:rPr>
      </w:pPr>
      <w:r w:rsidRPr="00003070">
        <w:rPr>
          <w:rFonts w:ascii="Calibri" w:hAnsi="Calibri" w:cs="Arial"/>
          <w:spacing w:val="2"/>
          <w:sz w:val="20"/>
        </w:rPr>
        <w:t>We lead by example, work as a team and maximise collective strengths to achieve our goals.</w:t>
      </w:r>
    </w:p>
    <w:p w14:paraId="15C7B706" w14:textId="77777777" w:rsidR="00764179" w:rsidRPr="00003070" w:rsidRDefault="00764179" w:rsidP="00764179">
      <w:pPr>
        <w:pStyle w:val="Header"/>
        <w:tabs>
          <w:tab w:val="left" w:pos="1420"/>
        </w:tabs>
        <w:rPr>
          <w:rFonts w:ascii="Calibri" w:hAnsi="Calibri" w:cs="Arial"/>
          <w:spacing w:val="2"/>
          <w:sz w:val="20"/>
        </w:rPr>
      </w:pPr>
    </w:p>
    <w:p w14:paraId="40A1EFEE" w14:textId="77777777" w:rsidR="00D21A05" w:rsidRDefault="00D21A05" w:rsidP="00D21A05">
      <w:pPr>
        <w:pStyle w:val="Header"/>
        <w:keepNext/>
        <w:keepLines/>
        <w:tabs>
          <w:tab w:val="left" w:pos="1420"/>
        </w:tabs>
        <w:rPr>
          <w:rFonts w:ascii="Calibri" w:hAnsi="Calibri" w:cs="Arial"/>
          <w:b/>
          <w:spacing w:val="2"/>
          <w:sz w:val="20"/>
        </w:rPr>
      </w:pPr>
    </w:p>
    <w:p w14:paraId="605BCD26" w14:textId="77777777" w:rsidR="00D21A05" w:rsidRDefault="00D21A05" w:rsidP="00D21A05">
      <w:pPr>
        <w:pStyle w:val="Header"/>
        <w:keepNext/>
        <w:keepLines/>
        <w:tabs>
          <w:tab w:val="left" w:pos="1420"/>
        </w:tabs>
        <w:rPr>
          <w:rFonts w:ascii="Calibri" w:hAnsi="Calibri" w:cs="Arial"/>
          <w:b/>
          <w:spacing w:val="2"/>
          <w:sz w:val="20"/>
        </w:rPr>
      </w:pPr>
    </w:p>
    <w:p w14:paraId="62936C37" w14:textId="77777777" w:rsidR="00D21A05" w:rsidRDefault="00D21A05" w:rsidP="00D21A05">
      <w:pPr>
        <w:pStyle w:val="Header"/>
        <w:keepNext/>
        <w:keepLines/>
        <w:tabs>
          <w:tab w:val="left" w:pos="1420"/>
        </w:tabs>
        <w:rPr>
          <w:rFonts w:ascii="Calibri" w:hAnsi="Calibri" w:cs="Arial"/>
          <w:b/>
          <w:spacing w:val="2"/>
          <w:sz w:val="20"/>
        </w:rPr>
      </w:pPr>
    </w:p>
    <w:p w14:paraId="223044B8" w14:textId="2F797BE9" w:rsidR="00262A97" w:rsidRPr="00003070" w:rsidRDefault="00262A97" w:rsidP="00D21A05">
      <w:pPr>
        <w:pStyle w:val="Header"/>
        <w:keepNext/>
        <w:keepLines/>
        <w:tabs>
          <w:tab w:val="left" w:pos="1420"/>
        </w:tabs>
        <w:rPr>
          <w:rFonts w:ascii="Calibri" w:hAnsi="Calibri" w:cs="Arial"/>
          <w:spacing w:val="2"/>
          <w:sz w:val="20"/>
        </w:rPr>
      </w:pPr>
      <w:r w:rsidRPr="00003070">
        <w:rPr>
          <w:rFonts w:ascii="Calibri" w:hAnsi="Calibri" w:cs="Arial"/>
          <w:b/>
          <w:spacing w:val="2"/>
          <w:sz w:val="20"/>
        </w:rPr>
        <w:t>Ture Tangata</w:t>
      </w:r>
      <w:r w:rsidRPr="00003070">
        <w:rPr>
          <w:rFonts w:ascii="Calibri" w:hAnsi="Calibri" w:cs="Arial"/>
          <w:spacing w:val="2"/>
          <w:sz w:val="20"/>
        </w:rPr>
        <w:t xml:space="preserve"> – </w:t>
      </w:r>
      <w:r w:rsidRPr="00003070">
        <w:rPr>
          <w:rFonts w:ascii="Calibri" w:hAnsi="Calibri" w:cs="Arial"/>
          <w:i/>
          <w:spacing w:val="2"/>
          <w:sz w:val="20"/>
        </w:rPr>
        <w:t>We are creative and innovative.</w:t>
      </w:r>
    </w:p>
    <w:p w14:paraId="30C9014A" w14:textId="77777777" w:rsidR="00262A97" w:rsidRPr="00003070" w:rsidRDefault="00AD7584" w:rsidP="00D21A05">
      <w:pPr>
        <w:pStyle w:val="Header"/>
        <w:keepNext/>
        <w:keepLines/>
        <w:tabs>
          <w:tab w:val="left" w:pos="1420"/>
        </w:tabs>
        <w:rPr>
          <w:rFonts w:ascii="Calibri" w:hAnsi="Calibri" w:cs="Arial"/>
          <w:spacing w:val="2"/>
          <w:sz w:val="20"/>
        </w:rPr>
      </w:pPr>
      <w:r w:rsidRPr="00003070">
        <w:rPr>
          <w:rFonts w:ascii="Calibri" w:hAnsi="Calibri" w:cs="Arial"/>
          <w:spacing w:val="2"/>
          <w:sz w:val="20"/>
        </w:rPr>
        <w:t>We tes</w:t>
      </w:r>
      <w:r w:rsidR="00262A97" w:rsidRPr="00003070">
        <w:rPr>
          <w:rFonts w:ascii="Calibri" w:hAnsi="Calibri" w:cs="Arial"/>
          <w:spacing w:val="2"/>
          <w:sz w:val="20"/>
        </w:rPr>
        <w:t>t ideas and generate new knowledge.  We learn from others and confidently apply new knowledge to get results.</w:t>
      </w:r>
    </w:p>
    <w:p w14:paraId="268D9728" w14:textId="77777777" w:rsidR="00764179" w:rsidRDefault="00764179" w:rsidP="00764179">
      <w:pPr>
        <w:pStyle w:val="Heading7"/>
        <w:pBdr>
          <w:bottom w:val="single" w:sz="4" w:space="1" w:color="auto"/>
        </w:pBdr>
        <w:spacing w:before="0" w:after="0"/>
        <w:rPr>
          <w:rFonts w:ascii="Calibri" w:hAnsi="Calibri" w:cs="Arial"/>
          <w:b/>
          <w:caps/>
          <w:sz w:val="20"/>
          <w:szCs w:val="20"/>
        </w:rPr>
      </w:pPr>
    </w:p>
    <w:p w14:paraId="29F95210" w14:textId="1357B37E" w:rsidR="00262A97" w:rsidRPr="00003070" w:rsidRDefault="002B1B56" w:rsidP="00764179">
      <w:pPr>
        <w:pStyle w:val="Heading7"/>
        <w:pBdr>
          <w:bottom w:val="single" w:sz="4" w:space="1" w:color="auto"/>
        </w:pBdr>
        <w:spacing w:before="0" w:after="0"/>
        <w:rPr>
          <w:rFonts w:ascii="Calibri" w:hAnsi="Calibri" w:cs="Arial"/>
          <w:b/>
          <w:caps/>
          <w:sz w:val="20"/>
          <w:szCs w:val="20"/>
        </w:rPr>
      </w:pPr>
      <w:r w:rsidRPr="00003070">
        <w:rPr>
          <w:rFonts w:ascii="Calibri" w:hAnsi="Calibri" w:cs="Arial"/>
          <w:b/>
          <w:caps/>
          <w:sz w:val="20"/>
          <w:szCs w:val="20"/>
        </w:rPr>
        <w:t>Te PUNI</w:t>
      </w:r>
      <w:r w:rsidR="00262A97" w:rsidRPr="00003070">
        <w:rPr>
          <w:rFonts w:ascii="Calibri" w:hAnsi="Calibri" w:cs="Arial"/>
          <w:b/>
          <w:caps/>
          <w:sz w:val="20"/>
          <w:szCs w:val="20"/>
        </w:rPr>
        <w:t xml:space="preserve"> Statement</w:t>
      </w:r>
    </w:p>
    <w:p w14:paraId="2199E98A" w14:textId="77777777" w:rsidR="00A01C03" w:rsidRPr="00003070" w:rsidRDefault="00A01C03" w:rsidP="00764179">
      <w:pPr>
        <w:pStyle w:val="NormalWeb"/>
        <w:spacing w:before="0" w:beforeAutospacing="0" w:after="0"/>
        <w:rPr>
          <w:rFonts w:ascii="Calibri" w:hAnsi="Calibri" w:cs="Arial"/>
          <w:spacing w:val="2"/>
          <w:sz w:val="20"/>
          <w:szCs w:val="20"/>
        </w:rPr>
      </w:pPr>
    </w:p>
    <w:p w14:paraId="3511A16E" w14:textId="77777777" w:rsidR="00A01C03" w:rsidRPr="00003070" w:rsidRDefault="00A01C03" w:rsidP="00764179">
      <w:pPr>
        <w:pStyle w:val="NormalWeb"/>
        <w:spacing w:before="0" w:beforeAutospacing="0" w:after="0"/>
        <w:rPr>
          <w:rFonts w:ascii="Calibri" w:hAnsi="Calibri" w:cs="Arial"/>
          <w:b/>
          <w:spacing w:val="2"/>
          <w:sz w:val="20"/>
          <w:szCs w:val="20"/>
        </w:rPr>
      </w:pPr>
      <w:r w:rsidRPr="00003070">
        <w:rPr>
          <w:rFonts w:ascii="Calibri" w:hAnsi="Calibri" w:cs="Arial"/>
          <w:b/>
          <w:spacing w:val="2"/>
          <w:sz w:val="20"/>
          <w:szCs w:val="20"/>
        </w:rPr>
        <w:t>Policy Partnerships</w:t>
      </w:r>
    </w:p>
    <w:p w14:paraId="1ECF8FFE" w14:textId="55A44CBF" w:rsidR="00A01C03" w:rsidRPr="00003070" w:rsidRDefault="00A01C03" w:rsidP="00764179">
      <w:pPr>
        <w:rPr>
          <w:rFonts w:ascii="Calibri" w:hAnsi="Calibri" w:cs="Arial"/>
          <w:sz w:val="20"/>
        </w:rPr>
      </w:pPr>
      <w:r w:rsidRPr="00003070">
        <w:rPr>
          <w:rFonts w:ascii="Calibri" w:hAnsi="Calibri" w:cs="Arial"/>
          <w:sz w:val="20"/>
        </w:rPr>
        <w:t xml:space="preserve">The Policy Partnerships Te Puni contributes to Te Puni Kōkiri vision of iwi, hapū and whānau Māori succeeding as Māori.  The success of whānau is pivotal to this vision.  </w:t>
      </w:r>
      <w:r w:rsidR="00767052">
        <w:rPr>
          <w:rFonts w:ascii="Calibri" w:hAnsi="Calibri" w:cs="Arial"/>
          <w:sz w:val="20"/>
        </w:rPr>
        <w:t xml:space="preserve"> </w:t>
      </w:r>
    </w:p>
    <w:p w14:paraId="778A8D3C" w14:textId="77777777" w:rsidR="00327047" w:rsidRDefault="00327047" w:rsidP="00764179">
      <w:pPr>
        <w:rPr>
          <w:rFonts w:ascii="Calibri" w:hAnsi="Calibri" w:cs="Arial"/>
          <w:sz w:val="20"/>
        </w:rPr>
      </w:pPr>
    </w:p>
    <w:p w14:paraId="0487B491" w14:textId="77C56153" w:rsidR="00262A97" w:rsidRPr="00767052" w:rsidRDefault="00A01C03" w:rsidP="00764179">
      <w:pPr>
        <w:rPr>
          <w:rFonts w:ascii="Calibri" w:eastAsiaTheme="minorHAnsi" w:hAnsi="Calibri" w:cs="Arial"/>
          <w:sz w:val="20"/>
          <w:lang w:val="en-NZ"/>
        </w:rPr>
      </w:pPr>
      <w:r w:rsidRPr="00003070">
        <w:rPr>
          <w:rFonts w:ascii="Calibri" w:hAnsi="Calibri" w:cs="Arial"/>
          <w:sz w:val="20"/>
        </w:rPr>
        <w:t>To achieve this vision, Te Puni Kōkiri works to design</w:t>
      </w:r>
      <w:r w:rsidR="00013329">
        <w:rPr>
          <w:rFonts w:ascii="Calibri" w:hAnsi="Calibri" w:cs="Arial"/>
          <w:sz w:val="20"/>
        </w:rPr>
        <w:t>, develop</w:t>
      </w:r>
      <w:r w:rsidRPr="00003070">
        <w:rPr>
          <w:rFonts w:ascii="Calibri" w:hAnsi="Calibri" w:cs="Arial"/>
          <w:sz w:val="20"/>
        </w:rPr>
        <w:t xml:space="preserve"> and deliver policies that have a significant </w:t>
      </w:r>
      <w:r w:rsidR="00013329">
        <w:rPr>
          <w:rFonts w:ascii="Calibri" w:hAnsi="Calibri" w:cs="Arial"/>
          <w:sz w:val="20"/>
        </w:rPr>
        <w:t>and positive impact for</w:t>
      </w:r>
      <w:r w:rsidRPr="00003070">
        <w:rPr>
          <w:rFonts w:ascii="Calibri" w:hAnsi="Calibri" w:cs="Arial"/>
          <w:sz w:val="20"/>
        </w:rPr>
        <w:t xml:space="preserve"> whānau Māori. This involves leading policy development across a range of key Māori specific initiatives and proactively influencing the formation of policy advice across the wider state sector to ensure that other agencies consider, and address, improving the quality of outcomes for whānau Māori.</w:t>
      </w:r>
    </w:p>
    <w:p w14:paraId="62C98131" w14:textId="77777777" w:rsidR="00767052" w:rsidRDefault="00767052" w:rsidP="00764179">
      <w:pPr>
        <w:pStyle w:val="Header"/>
        <w:tabs>
          <w:tab w:val="left" w:pos="1420"/>
        </w:tabs>
        <w:rPr>
          <w:rFonts w:ascii="Calibri" w:hAnsi="Calibri" w:cs="Arial"/>
          <w:b/>
          <w:spacing w:val="2"/>
          <w:sz w:val="20"/>
        </w:rPr>
      </w:pPr>
    </w:p>
    <w:p w14:paraId="4378580F" w14:textId="733C139E" w:rsidR="005D02C6" w:rsidRPr="00003070" w:rsidRDefault="00003070" w:rsidP="00764179">
      <w:pPr>
        <w:pStyle w:val="Header"/>
        <w:tabs>
          <w:tab w:val="left" w:pos="1420"/>
        </w:tabs>
        <w:rPr>
          <w:rFonts w:ascii="Calibri" w:hAnsi="Calibri" w:cs="Arial"/>
          <w:b/>
          <w:spacing w:val="2"/>
          <w:sz w:val="20"/>
        </w:rPr>
      </w:pPr>
      <w:r>
        <w:rPr>
          <w:rFonts w:ascii="Calibri" w:hAnsi="Calibri" w:cs="Arial"/>
          <w:b/>
          <w:spacing w:val="2"/>
          <w:sz w:val="20"/>
        </w:rPr>
        <w:t>Working in a networked approach</w:t>
      </w:r>
    </w:p>
    <w:p w14:paraId="7AD706F2" w14:textId="77777777" w:rsidR="005D02C6" w:rsidRPr="00003070" w:rsidRDefault="005D02C6" w:rsidP="00764179">
      <w:pPr>
        <w:pStyle w:val="Header"/>
        <w:tabs>
          <w:tab w:val="left" w:pos="1420"/>
        </w:tabs>
        <w:rPr>
          <w:rFonts w:ascii="Calibri" w:hAnsi="Calibri" w:cs="Arial"/>
          <w:spacing w:val="2"/>
          <w:sz w:val="20"/>
        </w:rPr>
      </w:pPr>
      <w:r w:rsidRPr="00003070">
        <w:rPr>
          <w:rFonts w:ascii="Calibri" w:hAnsi="Calibri" w:cs="Arial"/>
          <w:spacing w:val="2"/>
          <w:sz w:val="20"/>
        </w:rPr>
        <w:t>We are committed to operating a networked way across Te Puni Kōkiri.  This means working across the boundaries of teams and Te Puni to achieve results, identify opportunities and manage risk.</w:t>
      </w:r>
    </w:p>
    <w:p w14:paraId="26326767" w14:textId="77777777" w:rsidR="005D02C6" w:rsidRPr="00003070" w:rsidRDefault="005D02C6" w:rsidP="00764179">
      <w:pPr>
        <w:pStyle w:val="Header"/>
        <w:tabs>
          <w:tab w:val="left" w:pos="1420"/>
        </w:tabs>
        <w:rPr>
          <w:rFonts w:ascii="Calibri" w:hAnsi="Calibri" w:cs="Arial"/>
          <w:spacing w:val="2"/>
          <w:sz w:val="20"/>
        </w:rPr>
      </w:pPr>
      <w:r w:rsidRPr="00003070">
        <w:rPr>
          <w:rFonts w:ascii="Calibri" w:hAnsi="Calibri" w:cs="Arial"/>
          <w:spacing w:val="2"/>
          <w:sz w:val="20"/>
        </w:rPr>
        <w:t>This is particularly important for the Business Manager role where they oversee the planning, budgeting and internal operating requirements.  They work with the subject matter experts and managers within the Te Puni and across Te Puni Kōkiri.</w:t>
      </w:r>
    </w:p>
    <w:p w14:paraId="76B5AD10" w14:textId="77777777" w:rsidR="005D02C6" w:rsidRPr="00003070" w:rsidRDefault="005D02C6" w:rsidP="00764179">
      <w:pPr>
        <w:pStyle w:val="Header"/>
        <w:tabs>
          <w:tab w:val="left" w:pos="1420"/>
        </w:tabs>
        <w:rPr>
          <w:rFonts w:ascii="Calibri" w:hAnsi="Calibri" w:cs="Arial"/>
          <w:spacing w:val="2"/>
          <w:sz w:val="20"/>
        </w:rPr>
      </w:pPr>
      <w:r w:rsidRPr="00003070">
        <w:rPr>
          <w:rFonts w:ascii="Calibri" w:hAnsi="Calibri" w:cs="Arial"/>
          <w:spacing w:val="2"/>
          <w:sz w:val="20"/>
        </w:rPr>
        <w:t>To be successful the Te Puni management team will work together to set priorities and allocate resources.  The Business Manager is a key part of this team.</w:t>
      </w:r>
    </w:p>
    <w:p w14:paraId="32BD2611" w14:textId="77777777" w:rsidR="005D02C6" w:rsidRPr="00003070" w:rsidRDefault="005D02C6" w:rsidP="00764179">
      <w:pPr>
        <w:pStyle w:val="Header"/>
        <w:tabs>
          <w:tab w:val="left" w:pos="1420"/>
        </w:tabs>
        <w:rPr>
          <w:rFonts w:ascii="Calibri" w:hAnsi="Calibri" w:cs="Arial"/>
          <w:spacing w:val="2"/>
          <w:sz w:val="20"/>
        </w:rPr>
      </w:pPr>
      <w:r w:rsidRPr="00003070">
        <w:rPr>
          <w:rFonts w:ascii="Calibri" w:hAnsi="Calibri" w:cs="Arial"/>
          <w:spacing w:val="2"/>
          <w:sz w:val="20"/>
        </w:rPr>
        <w:t>Specific expectations will be agreed through the development of performance and development plans.</w:t>
      </w:r>
    </w:p>
    <w:p w14:paraId="545B5F52" w14:textId="77777777" w:rsidR="002E4984" w:rsidRPr="00003070" w:rsidRDefault="002E4984" w:rsidP="00764179">
      <w:pPr>
        <w:pStyle w:val="Heading7"/>
        <w:pBdr>
          <w:bottom w:val="single" w:sz="4" w:space="1" w:color="auto"/>
        </w:pBdr>
        <w:spacing w:before="0" w:after="0"/>
        <w:rPr>
          <w:rFonts w:ascii="Calibri" w:hAnsi="Calibri" w:cs="Arial"/>
          <w:b/>
          <w:sz w:val="20"/>
          <w:szCs w:val="20"/>
        </w:rPr>
      </w:pPr>
    </w:p>
    <w:p w14:paraId="4328F045" w14:textId="7EB08140" w:rsidR="00B43CD8" w:rsidRPr="00003070" w:rsidRDefault="00B43CD8" w:rsidP="00764179">
      <w:pPr>
        <w:pStyle w:val="Heading7"/>
        <w:pBdr>
          <w:bottom w:val="single" w:sz="4" w:space="1" w:color="auto"/>
        </w:pBdr>
        <w:spacing w:before="0" w:after="0"/>
        <w:rPr>
          <w:rFonts w:ascii="Calibri" w:hAnsi="Calibri" w:cs="Arial"/>
          <w:b/>
          <w:sz w:val="20"/>
          <w:szCs w:val="20"/>
        </w:rPr>
      </w:pPr>
      <w:r w:rsidRPr="00003070">
        <w:rPr>
          <w:rFonts w:ascii="Calibri" w:hAnsi="Calibri" w:cs="Arial"/>
          <w:b/>
          <w:sz w:val="20"/>
          <w:szCs w:val="20"/>
        </w:rPr>
        <w:t>PURPOSE</w:t>
      </w:r>
    </w:p>
    <w:p w14:paraId="14966328" w14:textId="77777777" w:rsidR="00B43CD8" w:rsidRPr="00003070" w:rsidRDefault="00B43CD8" w:rsidP="00764179">
      <w:pPr>
        <w:rPr>
          <w:rFonts w:ascii="Calibri" w:hAnsi="Calibri" w:cs="Arial"/>
          <w:sz w:val="20"/>
        </w:rPr>
      </w:pPr>
    </w:p>
    <w:p w14:paraId="1D69E2FB" w14:textId="0C5A8CF8" w:rsidR="005D02C6" w:rsidRPr="00003070" w:rsidRDefault="005D02C6" w:rsidP="00764179">
      <w:pPr>
        <w:jc w:val="both"/>
        <w:rPr>
          <w:rFonts w:ascii="Calibri" w:hAnsi="Calibri" w:cs="Arial"/>
          <w:sz w:val="20"/>
        </w:rPr>
      </w:pPr>
      <w:r w:rsidRPr="00003070">
        <w:rPr>
          <w:rFonts w:ascii="Calibri" w:hAnsi="Calibri" w:cs="Arial"/>
          <w:sz w:val="20"/>
        </w:rPr>
        <w:t xml:space="preserve">The Business Manager position is the source of </w:t>
      </w:r>
      <w:r w:rsidR="00AC5BE7" w:rsidRPr="00003070">
        <w:rPr>
          <w:rFonts w:ascii="Calibri" w:hAnsi="Calibri" w:cs="Arial"/>
          <w:sz w:val="20"/>
        </w:rPr>
        <w:t>b</w:t>
      </w:r>
      <w:r w:rsidRPr="00003070">
        <w:rPr>
          <w:rFonts w:ascii="Calibri" w:hAnsi="Calibri" w:cs="Arial"/>
          <w:sz w:val="20"/>
        </w:rPr>
        <w:t xml:space="preserve">usiness administration and management expertise for the assigned </w:t>
      </w:r>
      <w:r w:rsidR="004F60AF" w:rsidRPr="00003070">
        <w:rPr>
          <w:rFonts w:ascii="Calibri" w:hAnsi="Calibri" w:cs="Arial"/>
          <w:sz w:val="20"/>
        </w:rPr>
        <w:t>Te Puni</w:t>
      </w:r>
      <w:r w:rsidRPr="00003070">
        <w:rPr>
          <w:rFonts w:ascii="Calibri" w:hAnsi="Calibri" w:cs="Arial"/>
          <w:sz w:val="20"/>
        </w:rPr>
        <w:t>. Reporting to the Deputy Chief Executive, this role has core areas of focus including:</w:t>
      </w:r>
    </w:p>
    <w:p w14:paraId="0235838A" w14:textId="77777777" w:rsidR="005D02C6" w:rsidRPr="00003070" w:rsidRDefault="005D02C6" w:rsidP="00764179">
      <w:pPr>
        <w:pStyle w:val="TSBullet2"/>
        <w:numPr>
          <w:ilvl w:val="0"/>
          <w:numId w:val="20"/>
        </w:numPr>
        <w:spacing w:before="0" w:after="0" w:line="240" w:lineRule="auto"/>
        <w:ind w:left="357" w:hanging="357"/>
        <w:rPr>
          <w:rFonts w:ascii="Calibri" w:hAnsi="Calibri" w:cs="Arial"/>
          <w:sz w:val="20"/>
          <w:szCs w:val="20"/>
        </w:rPr>
      </w:pPr>
      <w:r w:rsidRPr="00003070">
        <w:rPr>
          <w:rFonts w:ascii="Calibri" w:hAnsi="Calibri" w:cs="Arial"/>
          <w:sz w:val="20"/>
          <w:szCs w:val="20"/>
        </w:rPr>
        <w:t>providing practical management of strategic planning, budgetary and financial management processes</w:t>
      </w:r>
      <w:r w:rsidR="00AC5BE7" w:rsidRPr="00003070">
        <w:rPr>
          <w:rFonts w:ascii="Calibri" w:hAnsi="Calibri" w:cs="Arial"/>
          <w:sz w:val="20"/>
          <w:szCs w:val="20"/>
        </w:rPr>
        <w:t xml:space="preserve"> (working with the strategy and finance teams) </w:t>
      </w:r>
    </w:p>
    <w:p w14:paraId="5A03FC21" w14:textId="77777777" w:rsidR="005D02C6" w:rsidRPr="00003070" w:rsidRDefault="005D02C6" w:rsidP="00764179">
      <w:pPr>
        <w:pStyle w:val="TSBullet2"/>
        <w:numPr>
          <w:ilvl w:val="0"/>
          <w:numId w:val="20"/>
        </w:numPr>
        <w:spacing w:before="0" w:after="0" w:line="240" w:lineRule="auto"/>
        <w:ind w:left="357" w:hanging="357"/>
        <w:rPr>
          <w:rFonts w:ascii="Calibri" w:hAnsi="Calibri" w:cs="Arial"/>
          <w:sz w:val="20"/>
          <w:szCs w:val="20"/>
        </w:rPr>
      </w:pPr>
      <w:r w:rsidRPr="00003070">
        <w:rPr>
          <w:rFonts w:ascii="Calibri" w:hAnsi="Calibri" w:cs="Arial"/>
          <w:sz w:val="20"/>
          <w:szCs w:val="20"/>
        </w:rPr>
        <w:t xml:space="preserve">leading or supporting specific activities such as contingency planning, security management and emergency procedures </w:t>
      </w:r>
    </w:p>
    <w:p w14:paraId="65EC6444" w14:textId="350C35DE" w:rsidR="005D02C6" w:rsidRPr="00003070" w:rsidRDefault="005D02C6" w:rsidP="00764179">
      <w:pPr>
        <w:pStyle w:val="ListParagraph"/>
        <w:numPr>
          <w:ilvl w:val="0"/>
          <w:numId w:val="20"/>
        </w:numPr>
        <w:ind w:left="357" w:hanging="357"/>
        <w:jc w:val="both"/>
        <w:rPr>
          <w:rFonts w:ascii="Calibri" w:hAnsi="Calibri" w:cs="Arial"/>
          <w:sz w:val="20"/>
        </w:rPr>
      </w:pPr>
      <w:r w:rsidRPr="00003070">
        <w:rPr>
          <w:rFonts w:ascii="Calibri" w:hAnsi="Calibri" w:cs="Arial"/>
          <w:sz w:val="20"/>
        </w:rPr>
        <w:t>coordinating information and issues on behal</w:t>
      </w:r>
      <w:r w:rsidR="005244D9">
        <w:rPr>
          <w:rFonts w:ascii="Calibri" w:hAnsi="Calibri" w:cs="Arial"/>
          <w:sz w:val="20"/>
        </w:rPr>
        <w:t>f of the Deputy Chief Executive</w:t>
      </w:r>
    </w:p>
    <w:p w14:paraId="38CF7339" w14:textId="45BD6B6A" w:rsidR="005D02C6" w:rsidRPr="00003070" w:rsidRDefault="005D02C6" w:rsidP="00764179">
      <w:pPr>
        <w:pStyle w:val="Header"/>
        <w:numPr>
          <w:ilvl w:val="0"/>
          <w:numId w:val="21"/>
        </w:numPr>
        <w:tabs>
          <w:tab w:val="left" w:pos="1420"/>
        </w:tabs>
        <w:ind w:left="357" w:hanging="357"/>
        <w:rPr>
          <w:rFonts w:ascii="Calibri" w:hAnsi="Calibri" w:cs="Arial"/>
          <w:spacing w:val="2"/>
          <w:sz w:val="20"/>
        </w:rPr>
      </w:pPr>
      <w:r w:rsidRPr="00003070">
        <w:rPr>
          <w:rFonts w:ascii="Calibri" w:hAnsi="Calibri" w:cs="Arial"/>
          <w:spacing w:val="2"/>
          <w:sz w:val="20"/>
        </w:rPr>
        <w:t xml:space="preserve">The provision of future-focused advice on governance and management issues in the </w:t>
      </w:r>
      <w:r w:rsidR="004F60AF" w:rsidRPr="00003070">
        <w:rPr>
          <w:rFonts w:ascii="Calibri" w:hAnsi="Calibri" w:cs="Arial"/>
          <w:spacing w:val="2"/>
          <w:sz w:val="20"/>
        </w:rPr>
        <w:t>Te Puni</w:t>
      </w:r>
      <w:r w:rsidRPr="00003070">
        <w:rPr>
          <w:rFonts w:ascii="Calibri" w:hAnsi="Calibri" w:cs="Arial"/>
          <w:spacing w:val="2"/>
          <w:sz w:val="20"/>
        </w:rPr>
        <w:t xml:space="preserve"> – including the identification of the various support needs of the </w:t>
      </w:r>
      <w:r w:rsidR="004F60AF" w:rsidRPr="00003070">
        <w:rPr>
          <w:rFonts w:ascii="Calibri" w:hAnsi="Calibri" w:cs="Arial"/>
          <w:spacing w:val="2"/>
          <w:sz w:val="20"/>
        </w:rPr>
        <w:t>Te Puni</w:t>
      </w:r>
      <w:r w:rsidRPr="00003070">
        <w:rPr>
          <w:rFonts w:ascii="Calibri" w:hAnsi="Calibri" w:cs="Arial"/>
          <w:spacing w:val="2"/>
          <w:sz w:val="20"/>
        </w:rPr>
        <w:t xml:space="preserve"> and contributing to their development and implementation, </w:t>
      </w:r>
    </w:p>
    <w:p w14:paraId="0984287A" w14:textId="77777777" w:rsidR="005D02C6" w:rsidRPr="00003070" w:rsidRDefault="005D02C6" w:rsidP="00764179">
      <w:pPr>
        <w:pStyle w:val="ListParagraph"/>
        <w:numPr>
          <w:ilvl w:val="0"/>
          <w:numId w:val="21"/>
        </w:numPr>
        <w:rPr>
          <w:rFonts w:ascii="Calibri" w:hAnsi="Calibri" w:cs="Arial"/>
          <w:sz w:val="20"/>
          <w:lang w:val="en-US"/>
        </w:rPr>
      </w:pPr>
      <w:r w:rsidRPr="00003070">
        <w:rPr>
          <w:rFonts w:ascii="Calibri" w:hAnsi="Calibri" w:cs="Arial"/>
          <w:sz w:val="20"/>
          <w:lang w:val="en-US"/>
        </w:rPr>
        <w:t>The Business Manager will work collaboratively and flexibly as the work arises.</w:t>
      </w:r>
    </w:p>
    <w:p w14:paraId="2E1190D6" w14:textId="77777777" w:rsidR="00AC5BE7" w:rsidRPr="00003070" w:rsidRDefault="00AC5BE7" w:rsidP="00764179">
      <w:pPr>
        <w:pStyle w:val="Header"/>
        <w:tabs>
          <w:tab w:val="left" w:pos="1420"/>
        </w:tabs>
        <w:rPr>
          <w:rFonts w:ascii="Calibri" w:hAnsi="Calibri" w:cs="Arial"/>
          <w:spacing w:val="2"/>
          <w:sz w:val="20"/>
        </w:rPr>
      </w:pPr>
    </w:p>
    <w:p w14:paraId="05A08191" w14:textId="1AC409B1" w:rsidR="00003070" w:rsidRPr="00D21A05" w:rsidRDefault="00AC5BE7" w:rsidP="00764179">
      <w:pPr>
        <w:pStyle w:val="Header"/>
        <w:tabs>
          <w:tab w:val="left" w:pos="1420"/>
        </w:tabs>
        <w:rPr>
          <w:rFonts w:ascii="Calibri" w:hAnsi="Calibri" w:cs="Arial"/>
          <w:sz w:val="20"/>
        </w:rPr>
      </w:pPr>
      <w:r w:rsidRPr="00003070">
        <w:rPr>
          <w:rFonts w:ascii="Calibri" w:hAnsi="Calibri" w:cs="Arial"/>
          <w:spacing w:val="2"/>
          <w:sz w:val="20"/>
        </w:rPr>
        <w:t xml:space="preserve">The Business Manager, in partnership with other managers, will provide advice and co-ordination of the professional training and development of the support staff in the </w:t>
      </w:r>
      <w:r w:rsidR="004F60AF" w:rsidRPr="00003070">
        <w:rPr>
          <w:rFonts w:ascii="Calibri" w:hAnsi="Calibri" w:cs="Arial"/>
          <w:spacing w:val="2"/>
          <w:sz w:val="20"/>
        </w:rPr>
        <w:t>Te Puni, as required</w:t>
      </w:r>
      <w:r w:rsidRPr="00003070">
        <w:rPr>
          <w:rFonts w:ascii="Calibri" w:hAnsi="Calibri" w:cs="Arial"/>
          <w:spacing w:val="2"/>
          <w:sz w:val="20"/>
        </w:rPr>
        <w:t>.</w:t>
      </w:r>
      <w:r w:rsidR="000C0817">
        <w:rPr>
          <w:rFonts w:ascii="Calibri" w:hAnsi="Calibri" w:cs="Arial"/>
          <w:spacing w:val="2"/>
          <w:sz w:val="20"/>
        </w:rPr>
        <w:t xml:space="preserve"> </w:t>
      </w:r>
      <w:r w:rsidR="00D21A05">
        <w:rPr>
          <w:rFonts w:ascii="Calibri" w:hAnsi="Calibri" w:cs="Arial"/>
          <w:spacing w:val="2"/>
          <w:sz w:val="20"/>
        </w:rPr>
        <w:t xml:space="preserve"> </w:t>
      </w:r>
    </w:p>
    <w:p w14:paraId="11195168" w14:textId="77777777" w:rsidR="000C0817" w:rsidRDefault="000C0817" w:rsidP="00764179">
      <w:pPr>
        <w:pStyle w:val="Heading7"/>
        <w:pBdr>
          <w:bottom w:val="single" w:sz="4" w:space="1" w:color="auto"/>
        </w:pBdr>
        <w:spacing w:before="0" w:after="0"/>
        <w:rPr>
          <w:rFonts w:ascii="Calibri" w:hAnsi="Calibri" w:cs="Arial"/>
          <w:b/>
          <w:sz w:val="20"/>
          <w:szCs w:val="20"/>
        </w:rPr>
      </w:pPr>
    </w:p>
    <w:p w14:paraId="5A7EB1F1" w14:textId="18F1D8DD" w:rsidR="00B43CD8" w:rsidRPr="00003070" w:rsidRDefault="00B43CD8" w:rsidP="00764179">
      <w:pPr>
        <w:pStyle w:val="Heading7"/>
        <w:pBdr>
          <w:bottom w:val="single" w:sz="4" w:space="1" w:color="auto"/>
        </w:pBdr>
        <w:spacing w:before="0" w:after="0"/>
        <w:rPr>
          <w:rFonts w:ascii="Calibri" w:hAnsi="Calibri" w:cs="Arial"/>
          <w:b/>
          <w:sz w:val="20"/>
          <w:szCs w:val="20"/>
        </w:rPr>
      </w:pPr>
      <w:r w:rsidRPr="00003070">
        <w:rPr>
          <w:rFonts w:ascii="Calibri" w:hAnsi="Calibri" w:cs="Arial"/>
          <w:b/>
          <w:sz w:val="20"/>
          <w:szCs w:val="20"/>
        </w:rPr>
        <w:t>DIMENSIONS</w:t>
      </w:r>
    </w:p>
    <w:p w14:paraId="497D3E52" w14:textId="77777777" w:rsidR="00E25B8A" w:rsidRPr="00003070" w:rsidRDefault="00E25B8A" w:rsidP="00764179">
      <w:pPr>
        <w:pStyle w:val="Heading7"/>
        <w:spacing w:before="0" w:after="0"/>
        <w:rPr>
          <w:rFonts w:ascii="Calibri" w:hAnsi="Calibri" w:cs="Arial"/>
          <w:b/>
          <w:spacing w:val="2"/>
          <w:sz w:val="20"/>
          <w:szCs w:val="20"/>
        </w:rPr>
      </w:pPr>
    </w:p>
    <w:p w14:paraId="64CCAC79" w14:textId="77777777" w:rsidR="005B57B2" w:rsidRPr="00003070" w:rsidRDefault="006314CC" w:rsidP="00764179">
      <w:pPr>
        <w:pStyle w:val="Heading7"/>
        <w:spacing w:before="0" w:after="0"/>
        <w:rPr>
          <w:rFonts w:ascii="Calibri" w:hAnsi="Calibri" w:cs="Arial"/>
          <w:b/>
          <w:caps/>
          <w:sz w:val="20"/>
          <w:szCs w:val="20"/>
        </w:rPr>
      </w:pPr>
      <w:r w:rsidRPr="00003070">
        <w:rPr>
          <w:rFonts w:ascii="Calibri" w:hAnsi="Calibri" w:cs="Arial"/>
          <w:b/>
          <w:spacing w:val="2"/>
          <w:sz w:val="20"/>
          <w:szCs w:val="20"/>
        </w:rPr>
        <w:t>Range of Influence</w:t>
      </w:r>
    </w:p>
    <w:p w14:paraId="26545122" w14:textId="0DDA9BA8" w:rsidR="00B43CD8" w:rsidRPr="00003070" w:rsidRDefault="00B43CD8" w:rsidP="00764179">
      <w:pPr>
        <w:pStyle w:val="Heading7"/>
        <w:spacing w:before="0" w:after="0"/>
        <w:rPr>
          <w:rFonts w:ascii="Calibri" w:hAnsi="Calibri" w:cs="Arial"/>
          <w:caps/>
          <w:sz w:val="20"/>
          <w:szCs w:val="20"/>
        </w:rPr>
      </w:pPr>
      <w:r w:rsidRPr="00003070">
        <w:rPr>
          <w:rFonts w:ascii="Calibri" w:hAnsi="Calibri" w:cs="Arial"/>
          <w:sz w:val="20"/>
          <w:szCs w:val="20"/>
        </w:rPr>
        <w:t>The Business Manager</w:t>
      </w:r>
      <w:r w:rsidR="00271FF5" w:rsidRPr="00003070">
        <w:rPr>
          <w:rFonts w:ascii="Calibri" w:hAnsi="Calibri" w:cs="Arial"/>
          <w:sz w:val="20"/>
          <w:szCs w:val="20"/>
        </w:rPr>
        <w:t>, is a member of the Te Puni leadership team and</w:t>
      </w:r>
      <w:r w:rsidR="002E4984" w:rsidRPr="00003070">
        <w:rPr>
          <w:rFonts w:ascii="Calibri" w:hAnsi="Calibri" w:cs="Arial"/>
          <w:sz w:val="20"/>
          <w:szCs w:val="20"/>
        </w:rPr>
        <w:t xml:space="preserve"> </w:t>
      </w:r>
      <w:r w:rsidRPr="00003070">
        <w:rPr>
          <w:rFonts w:ascii="Calibri" w:hAnsi="Calibri" w:cs="Arial"/>
          <w:sz w:val="20"/>
          <w:szCs w:val="20"/>
        </w:rPr>
        <w:t xml:space="preserve">has a key role in the effective and </w:t>
      </w:r>
      <w:r w:rsidR="008E761A" w:rsidRPr="00003070">
        <w:rPr>
          <w:rFonts w:ascii="Calibri" w:hAnsi="Calibri" w:cs="Arial"/>
          <w:sz w:val="20"/>
          <w:szCs w:val="20"/>
        </w:rPr>
        <w:t>efficient</w:t>
      </w:r>
      <w:r w:rsidRPr="00003070">
        <w:rPr>
          <w:rFonts w:ascii="Calibri" w:hAnsi="Calibri" w:cs="Arial"/>
          <w:sz w:val="20"/>
          <w:szCs w:val="20"/>
        </w:rPr>
        <w:t xml:space="preserve"> running of their </w:t>
      </w:r>
      <w:r w:rsidR="002B1B56" w:rsidRPr="00003070">
        <w:rPr>
          <w:rFonts w:ascii="Calibri" w:hAnsi="Calibri" w:cs="Arial"/>
          <w:sz w:val="20"/>
          <w:szCs w:val="20"/>
        </w:rPr>
        <w:t>Te Puni</w:t>
      </w:r>
      <w:r w:rsidRPr="00003070">
        <w:rPr>
          <w:rFonts w:ascii="Calibri" w:hAnsi="Calibri" w:cs="Arial"/>
          <w:sz w:val="20"/>
          <w:szCs w:val="20"/>
        </w:rPr>
        <w:t xml:space="preserve">.  Success in the role will mean the Deputy Chief Executive and </w:t>
      </w:r>
      <w:r w:rsidR="00D24126" w:rsidRPr="00003070">
        <w:rPr>
          <w:rFonts w:ascii="Calibri" w:hAnsi="Calibri" w:cs="Arial"/>
          <w:sz w:val="20"/>
          <w:szCs w:val="20"/>
        </w:rPr>
        <w:t>Leadership</w:t>
      </w:r>
      <w:r w:rsidRPr="00003070">
        <w:rPr>
          <w:rFonts w:ascii="Calibri" w:hAnsi="Calibri" w:cs="Arial"/>
          <w:sz w:val="20"/>
          <w:szCs w:val="20"/>
        </w:rPr>
        <w:t xml:space="preserve"> Teams are </w:t>
      </w:r>
      <w:r w:rsidR="008E761A" w:rsidRPr="00003070">
        <w:rPr>
          <w:rFonts w:ascii="Calibri" w:hAnsi="Calibri" w:cs="Arial"/>
          <w:sz w:val="20"/>
          <w:szCs w:val="20"/>
        </w:rPr>
        <w:t xml:space="preserve">able to </w:t>
      </w:r>
      <w:r w:rsidRPr="00003070">
        <w:rPr>
          <w:rFonts w:ascii="Calibri" w:hAnsi="Calibri" w:cs="Arial"/>
          <w:sz w:val="20"/>
          <w:szCs w:val="20"/>
        </w:rPr>
        <w:t xml:space="preserve">focus on the core business of </w:t>
      </w:r>
      <w:r w:rsidR="002B1B56" w:rsidRPr="00003070">
        <w:rPr>
          <w:rFonts w:ascii="Calibri" w:hAnsi="Calibri" w:cs="Arial"/>
          <w:sz w:val="20"/>
          <w:szCs w:val="20"/>
        </w:rPr>
        <w:t>Te Puni</w:t>
      </w:r>
      <w:r w:rsidRPr="00003070">
        <w:rPr>
          <w:rFonts w:ascii="Calibri" w:hAnsi="Calibri" w:cs="Arial"/>
          <w:sz w:val="20"/>
          <w:szCs w:val="20"/>
        </w:rPr>
        <w:t xml:space="preserve"> </w:t>
      </w:r>
      <w:r w:rsidR="00803FBC" w:rsidRPr="00003070">
        <w:rPr>
          <w:rFonts w:ascii="Calibri" w:hAnsi="Calibri" w:cs="Arial"/>
          <w:sz w:val="20"/>
          <w:szCs w:val="20"/>
        </w:rPr>
        <w:t>Kōkiri</w:t>
      </w:r>
      <w:r w:rsidRPr="00003070">
        <w:rPr>
          <w:rFonts w:ascii="Calibri" w:hAnsi="Calibri" w:cs="Arial"/>
          <w:sz w:val="20"/>
          <w:szCs w:val="20"/>
        </w:rPr>
        <w:t>.</w:t>
      </w:r>
      <w:r w:rsidR="00271FF5" w:rsidRPr="00003070">
        <w:rPr>
          <w:rFonts w:ascii="Calibri" w:hAnsi="Calibri" w:cs="Arial"/>
          <w:sz w:val="20"/>
          <w:szCs w:val="20"/>
        </w:rPr>
        <w:t xml:space="preserve">  </w:t>
      </w:r>
    </w:p>
    <w:p w14:paraId="0BB93B74" w14:textId="77777777" w:rsidR="00300690" w:rsidRPr="00003070" w:rsidRDefault="00300690" w:rsidP="00764179">
      <w:pPr>
        <w:rPr>
          <w:rFonts w:ascii="Calibri" w:hAnsi="Calibri"/>
          <w:sz w:val="20"/>
        </w:rPr>
      </w:pPr>
    </w:p>
    <w:p w14:paraId="5C2A8A29" w14:textId="1E095BF5" w:rsidR="00300690" w:rsidRPr="00003070" w:rsidRDefault="00300690" w:rsidP="00764179">
      <w:pPr>
        <w:tabs>
          <w:tab w:val="left" w:pos="2706"/>
        </w:tabs>
        <w:rPr>
          <w:rFonts w:ascii="Calibri" w:hAnsi="Calibri" w:cs="Arial"/>
          <w:sz w:val="20"/>
        </w:rPr>
      </w:pPr>
      <w:r w:rsidRPr="00003070">
        <w:rPr>
          <w:rFonts w:ascii="Calibri" w:hAnsi="Calibri" w:cs="Arial"/>
          <w:sz w:val="20"/>
        </w:rPr>
        <w:t xml:space="preserve">This position understands the wider Te Puni </w:t>
      </w:r>
      <w:r w:rsidR="00803FBC" w:rsidRPr="00003070">
        <w:rPr>
          <w:rFonts w:ascii="Calibri" w:hAnsi="Calibri" w:cs="Arial"/>
          <w:sz w:val="20"/>
        </w:rPr>
        <w:t>Kōkiri</w:t>
      </w:r>
      <w:r w:rsidRPr="00003070">
        <w:rPr>
          <w:rFonts w:ascii="Calibri" w:hAnsi="Calibri" w:cs="Arial"/>
          <w:sz w:val="20"/>
        </w:rPr>
        <w:t xml:space="preserve"> environment which focuses on priorities and outcomes of our operating model.</w:t>
      </w:r>
      <w:r w:rsidR="00D21A05">
        <w:rPr>
          <w:rFonts w:ascii="Calibri" w:hAnsi="Calibri" w:cs="Arial"/>
          <w:sz w:val="20"/>
        </w:rPr>
        <w:t xml:space="preserve">  </w:t>
      </w:r>
    </w:p>
    <w:p w14:paraId="67032980" w14:textId="77777777" w:rsidR="00271FF5" w:rsidRPr="00003070" w:rsidRDefault="00271FF5" w:rsidP="00764179">
      <w:pPr>
        <w:tabs>
          <w:tab w:val="left" w:pos="2706"/>
        </w:tabs>
        <w:rPr>
          <w:rFonts w:ascii="Calibri" w:hAnsi="Calibri" w:cs="Arial"/>
          <w:sz w:val="20"/>
        </w:rPr>
      </w:pPr>
    </w:p>
    <w:p w14:paraId="5B0F0594" w14:textId="77777777" w:rsidR="00D21A05" w:rsidRDefault="00D21A05" w:rsidP="00764179">
      <w:pPr>
        <w:tabs>
          <w:tab w:val="left" w:pos="2706"/>
        </w:tabs>
        <w:rPr>
          <w:rFonts w:ascii="Calibri" w:hAnsi="Calibri" w:cs="Arial"/>
          <w:sz w:val="20"/>
        </w:rPr>
      </w:pPr>
    </w:p>
    <w:p w14:paraId="2AFAE495" w14:textId="77777777" w:rsidR="00D21A05" w:rsidRDefault="00D21A05" w:rsidP="00764179">
      <w:pPr>
        <w:tabs>
          <w:tab w:val="left" w:pos="2706"/>
        </w:tabs>
        <w:rPr>
          <w:rFonts w:ascii="Calibri" w:hAnsi="Calibri" w:cs="Arial"/>
          <w:sz w:val="20"/>
        </w:rPr>
      </w:pPr>
    </w:p>
    <w:p w14:paraId="45D8C4A7" w14:textId="77777777" w:rsidR="00D21A05" w:rsidRDefault="00D21A05" w:rsidP="00764179">
      <w:pPr>
        <w:tabs>
          <w:tab w:val="left" w:pos="2706"/>
        </w:tabs>
        <w:rPr>
          <w:rFonts w:ascii="Calibri" w:hAnsi="Calibri" w:cs="Arial"/>
          <w:sz w:val="20"/>
        </w:rPr>
      </w:pPr>
    </w:p>
    <w:p w14:paraId="47F91371" w14:textId="77777777" w:rsidR="00D21A05" w:rsidRDefault="00D21A05" w:rsidP="00764179">
      <w:pPr>
        <w:tabs>
          <w:tab w:val="left" w:pos="2706"/>
        </w:tabs>
        <w:rPr>
          <w:rFonts w:ascii="Calibri" w:hAnsi="Calibri" w:cs="Arial"/>
          <w:sz w:val="20"/>
        </w:rPr>
      </w:pPr>
    </w:p>
    <w:p w14:paraId="7F5BEED6" w14:textId="42EAE251" w:rsidR="00271FF5" w:rsidRPr="00003070" w:rsidRDefault="00271FF5" w:rsidP="00764179">
      <w:pPr>
        <w:tabs>
          <w:tab w:val="left" w:pos="2706"/>
        </w:tabs>
        <w:rPr>
          <w:rFonts w:ascii="Calibri" w:hAnsi="Calibri" w:cs="Arial"/>
          <w:sz w:val="20"/>
        </w:rPr>
      </w:pPr>
      <w:r w:rsidRPr="00003070">
        <w:rPr>
          <w:rFonts w:ascii="Calibri" w:hAnsi="Calibri" w:cs="Arial"/>
          <w:sz w:val="20"/>
        </w:rPr>
        <w:t>The Business Manager will be expected to represent the Deputy Chief Executive in internal and external forums as agreed.</w:t>
      </w:r>
    </w:p>
    <w:p w14:paraId="04E671B2" w14:textId="77777777" w:rsidR="005B57B2" w:rsidRPr="00003070" w:rsidRDefault="005B57B2" w:rsidP="00764179">
      <w:pPr>
        <w:pStyle w:val="Heading7"/>
        <w:spacing w:before="0" w:after="0"/>
        <w:rPr>
          <w:rFonts w:ascii="Calibri" w:hAnsi="Calibri" w:cs="Arial"/>
          <w:caps/>
          <w:sz w:val="20"/>
          <w:szCs w:val="20"/>
        </w:rPr>
      </w:pPr>
    </w:p>
    <w:p w14:paraId="17A46726" w14:textId="77777777" w:rsidR="006314CC" w:rsidRPr="00003070" w:rsidRDefault="006314CC" w:rsidP="00764179">
      <w:pPr>
        <w:pStyle w:val="Heading7"/>
        <w:spacing w:before="0" w:after="0"/>
        <w:rPr>
          <w:rFonts w:ascii="Calibri" w:hAnsi="Calibri" w:cs="Arial"/>
          <w:spacing w:val="2"/>
          <w:sz w:val="20"/>
          <w:szCs w:val="20"/>
        </w:rPr>
      </w:pPr>
      <w:r w:rsidRPr="00003070">
        <w:rPr>
          <w:rFonts w:ascii="Calibri" w:hAnsi="Calibri" w:cs="Arial"/>
          <w:b/>
          <w:spacing w:val="2"/>
          <w:sz w:val="20"/>
          <w:szCs w:val="20"/>
        </w:rPr>
        <w:t>Leadership</w:t>
      </w:r>
    </w:p>
    <w:p w14:paraId="765CBAE2" w14:textId="77777777" w:rsidR="005B57B2" w:rsidRPr="00003070" w:rsidRDefault="00B43CD8" w:rsidP="00764179">
      <w:pPr>
        <w:pStyle w:val="Heading7"/>
        <w:spacing w:before="0" w:after="0"/>
        <w:rPr>
          <w:rFonts w:ascii="Calibri" w:hAnsi="Calibri" w:cs="Arial"/>
          <w:sz w:val="20"/>
          <w:szCs w:val="20"/>
        </w:rPr>
      </w:pPr>
      <w:r w:rsidRPr="00003070">
        <w:rPr>
          <w:rFonts w:ascii="Calibri" w:hAnsi="Calibri" w:cs="Arial"/>
          <w:sz w:val="20"/>
          <w:szCs w:val="20"/>
        </w:rPr>
        <w:t xml:space="preserve">The Business Manager provides leadership to their </w:t>
      </w:r>
      <w:r w:rsidR="00803FBC" w:rsidRPr="00003070">
        <w:rPr>
          <w:rFonts w:ascii="Calibri" w:hAnsi="Calibri" w:cs="Arial"/>
          <w:sz w:val="20"/>
          <w:szCs w:val="20"/>
        </w:rPr>
        <w:t xml:space="preserve">Te </w:t>
      </w:r>
      <w:r w:rsidR="002B1B56" w:rsidRPr="00003070">
        <w:rPr>
          <w:rFonts w:ascii="Calibri" w:hAnsi="Calibri" w:cs="Arial"/>
          <w:sz w:val="20"/>
          <w:szCs w:val="20"/>
        </w:rPr>
        <w:t>Puni</w:t>
      </w:r>
      <w:r w:rsidRPr="00003070">
        <w:rPr>
          <w:rFonts w:ascii="Calibri" w:hAnsi="Calibri" w:cs="Arial"/>
          <w:sz w:val="20"/>
          <w:szCs w:val="20"/>
        </w:rPr>
        <w:t xml:space="preserve"> in the areas of business management and business </w:t>
      </w:r>
      <w:r w:rsidR="008E761A" w:rsidRPr="00003070">
        <w:rPr>
          <w:rFonts w:ascii="Calibri" w:hAnsi="Calibri" w:cs="Arial"/>
          <w:sz w:val="20"/>
          <w:szCs w:val="20"/>
        </w:rPr>
        <w:t>support</w:t>
      </w:r>
      <w:r w:rsidRPr="00003070">
        <w:rPr>
          <w:rFonts w:ascii="Calibri" w:hAnsi="Calibri" w:cs="Arial"/>
          <w:sz w:val="20"/>
          <w:szCs w:val="20"/>
        </w:rPr>
        <w:t xml:space="preserve">.  The position takes the lead in business planning and has a key leadership role in managing </w:t>
      </w:r>
      <w:r w:rsidR="00803FBC" w:rsidRPr="00003070">
        <w:rPr>
          <w:rFonts w:ascii="Calibri" w:hAnsi="Calibri" w:cs="Arial"/>
          <w:sz w:val="20"/>
          <w:szCs w:val="20"/>
        </w:rPr>
        <w:t xml:space="preserve">Te </w:t>
      </w:r>
      <w:r w:rsidR="002B1B56" w:rsidRPr="00003070">
        <w:rPr>
          <w:rFonts w:ascii="Calibri" w:hAnsi="Calibri" w:cs="Arial"/>
          <w:sz w:val="20"/>
          <w:szCs w:val="20"/>
        </w:rPr>
        <w:t>Puni</w:t>
      </w:r>
      <w:r w:rsidRPr="00003070">
        <w:rPr>
          <w:rFonts w:ascii="Calibri" w:hAnsi="Calibri" w:cs="Arial"/>
          <w:sz w:val="20"/>
          <w:szCs w:val="20"/>
        </w:rPr>
        <w:t xml:space="preserve"> resources (people and financial).</w:t>
      </w:r>
      <w:r w:rsidR="005B57B2" w:rsidRPr="00003070">
        <w:rPr>
          <w:rFonts w:ascii="Calibri" w:hAnsi="Calibri" w:cs="Arial"/>
          <w:sz w:val="20"/>
          <w:szCs w:val="20"/>
        </w:rPr>
        <w:t xml:space="preserve">  </w:t>
      </w:r>
    </w:p>
    <w:p w14:paraId="5E7A6D15" w14:textId="77777777" w:rsidR="00E25B8A" w:rsidRPr="00003070" w:rsidRDefault="00E25B8A" w:rsidP="00764179">
      <w:pPr>
        <w:rPr>
          <w:rFonts w:ascii="Calibri" w:hAnsi="Calibri"/>
          <w:sz w:val="20"/>
        </w:rPr>
      </w:pPr>
    </w:p>
    <w:p w14:paraId="00C6E469" w14:textId="77777777" w:rsidR="00300690" w:rsidRPr="00003070" w:rsidRDefault="00300690" w:rsidP="00764179">
      <w:pPr>
        <w:rPr>
          <w:rFonts w:ascii="Calibri" w:hAnsi="Calibri" w:cs="Arial"/>
          <w:sz w:val="20"/>
        </w:rPr>
      </w:pPr>
      <w:r w:rsidRPr="00003070">
        <w:rPr>
          <w:rFonts w:ascii="Calibri" w:hAnsi="Calibri" w:cs="Arial"/>
          <w:sz w:val="20"/>
        </w:rPr>
        <w:t xml:space="preserve">The Business Manager also leads major projects within Te Puni and across the wider organisation. </w:t>
      </w:r>
    </w:p>
    <w:p w14:paraId="69353382" w14:textId="77777777" w:rsidR="005B57B2" w:rsidRPr="00003070" w:rsidRDefault="005B57B2" w:rsidP="00764179">
      <w:pPr>
        <w:pStyle w:val="Heading7"/>
        <w:spacing w:before="0" w:after="0"/>
        <w:rPr>
          <w:rFonts w:ascii="Calibri" w:hAnsi="Calibri" w:cs="Arial"/>
          <w:caps/>
          <w:sz w:val="20"/>
          <w:szCs w:val="20"/>
        </w:rPr>
      </w:pPr>
    </w:p>
    <w:p w14:paraId="3905F83E" w14:textId="77777777" w:rsidR="006314CC" w:rsidRPr="00003070" w:rsidRDefault="006314CC" w:rsidP="00764179">
      <w:pPr>
        <w:pStyle w:val="Heading7"/>
        <w:spacing w:before="0" w:after="0"/>
        <w:rPr>
          <w:rFonts w:ascii="Calibri" w:hAnsi="Calibri" w:cs="Arial"/>
          <w:spacing w:val="2"/>
          <w:sz w:val="20"/>
          <w:szCs w:val="20"/>
        </w:rPr>
      </w:pPr>
      <w:r w:rsidRPr="00003070">
        <w:rPr>
          <w:rFonts w:ascii="Calibri" w:hAnsi="Calibri" w:cs="Arial"/>
          <w:b/>
          <w:spacing w:val="2"/>
          <w:sz w:val="20"/>
          <w:szCs w:val="20"/>
        </w:rPr>
        <w:t>Financial</w:t>
      </w:r>
    </w:p>
    <w:p w14:paraId="6DB93652" w14:textId="4195FA81" w:rsidR="00B43CD8" w:rsidRPr="00003070" w:rsidRDefault="00B43CD8" w:rsidP="00764179">
      <w:pPr>
        <w:pStyle w:val="Heading7"/>
        <w:spacing w:before="0" w:after="0"/>
        <w:rPr>
          <w:rFonts w:ascii="Calibri" w:hAnsi="Calibri" w:cs="Arial"/>
          <w:sz w:val="20"/>
          <w:szCs w:val="20"/>
        </w:rPr>
      </w:pPr>
      <w:r w:rsidRPr="00003070">
        <w:rPr>
          <w:rFonts w:ascii="Calibri" w:hAnsi="Calibri" w:cs="Arial"/>
          <w:sz w:val="20"/>
          <w:szCs w:val="20"/>
        </w:rPr>
        <w:t xml:space="preserve">The Business Manager has responsibility for </w:t>
      </w:r>
      <w:r w:rsidR="00803FBC" w:rsidRPr="00003070">
        <w:rPr>
          <w:rFonts w:ascii="Calibri" w:hAnsi="Calibri" w:cs="Arial"/>
          <w:sz w:val="20"/>
          <w:szCs w:val="20"/>
        </w:rPr>
        <w:t xml:space="preserve">the financial management of their Te </w:t>
      </w:r>
      <w:r w:rsidR="002B1B56" w:rsidRPr="00003070">
        <w:rPr>
          <w:rFonts w:ascii="Calibri" w:hAnsi="Calibri" w:cs="Arial"/>
          <w:sz w:val="20"/>
          <w:szCs w:val="20"/>
        </w:rPr>
        <w:t>Puni</w:t>
      </w:r>
      <w:r w:rsidRPr="00003070">
        <w:rPr>
          <w:rFonts w:ascii="Calibri" w:hAnsi="Calibri" w:cs="Arial"/>
          <w:sz w:val="20"/>
          <w:szCs w:val="20"/>
        </w:rPr>
        <w:t xml:space="preserve">, including managing the budget process and monitoring the financial position of the </w:t>
      </w:r>
      <w:r w:rsidR="004F60AF" w:rsidRPr="00003070">
        <w:rPr>
          <w:rFonts w:ascii="Calibri" w:hAnsi="Calibri" w:cs="Arial"/>
          <w:sz w:val="20"/>
          <w:szCs w:val="20"/>
        </w:rPr>
        <w:t xml:space="preserve">Te </w:t>
      </w:r>
      <w:r w:rsidR="002B1B56" w:rsidRPr="00003070">
        <w:rPr>
          <w:rFonts w:ascii="Calibri" w:hAnsi="Calibri" w:cs="Arial"/>
          <w:sz w:val="20"/>
          <w:szCs w:val="20"/>
        </w:rPr>
        <w:t>Puni</w:t>
      </w:r>
      <w:r w:rsidRPr="00003070">
        <w:rPr>
          <w:rFonts w:ascii="Calibri" w:hAnsi="Calibri" w:cs="Arial"/>
          <w:sz w:val="20"/>
          <w:szCs w:val="20"/>
        </w:rPr>
        <w:t xml:space="preserve"> against its</w:t>
      </w:r>
      <w:r w:rsidR="008E761A" w:rsidRPr="00003070">
        <w:rPr>
          <w:rFonts w:ascii="Calibri" w:hAnsi="Calibri" w:cs="Arial"/>
          <w:sz w:val="20"/>
          <w:szCs w:val="20"/>
        </w:rPr>
        <w:t xml:space="preserve"> approved</w:t>
      </w:r>
      <w:r w:rsidRPr="00003070">
        <w:rPr>
          <w:rFonts w:ascii="Calibri" w:hAnsi="Calibri" w:cs="Arial"/>
          <w:sz w:val="20"/>
          <w:szCs w:val="20"/>
        </w:rPr>
        <w:t xml:space="preserve"> budget.  </w:t>
      </w:r>
    </w:p>
    <w:p w14:paraId="7565E571" w14:textId="77777777" w:rsidR="00E25B8A" w:rsidRPr="00003070" w:rsidRDefault="00E25B8A" w:rsidP="00764179">
      <w:pPr>
        <w:pStyle w:val="Heading7"/>
        <w:spacing w:before="0" w:after="0"/>
        <w:rPr>
          <w:rFonts w:ascii="Calibri" w:hAnsi="Calibri" w:cs="Arial"/>
          <w:sz w:val="20"/>
          <w:szCs w:val="20"/>
        </w:rPr>
      </w:pPr>
    </w:p>
    <w:p w14:paraId="6120116A" w14:textId="77777777" w:rsidR="00F4645F" w:rsidRPr="00003070" w:rsidRDefault="00F4645F" w:rsidP="00764179">
      <w:pPr>
        <w:rPr>
          <w:rFonts w:ascii="Calibri" w:hAnsi="Calibri" w:cs="Arial"/>
          <w:b/>
          <w:sz w:val="20"/>
          <w:lang w:val="en-GB" w:eastAsia="en-AU"/>
        </w:rPr>
      </w:pPr>
      <w:r w:rsidRPr="00003070">
        <w:rPr>
          <w:rFonts w:ascii="Calibri" w:hAnsi="Calibri" w:cs="Arial"/>
          <w:b/>
          <w:sz w:val="20"/>
          <w:lang w:val="en-GB" w:eastAsia="en-AU"/>
        </w:rPr>
        <w:t xml:space="preserve">Health and Safety </w:t>
      </w:r>
    </w:p>
    <w:p w14:paraId="5AE9D66D" w14:textId="77777777" w:rsidR="00F4645F" w:rsidRPr="00003070" w:rsidRDefault="00D24126" w:rsidP="00764179">
      <w:pPr>
        <w:rPr>
          <w:rFonts w:ascii="Calibri" w:eastAsia="Calibri" w:hAnsi="Calibri" w:cs="Arial"/>
          <w:snapToGrid w:val="0"/>
          <w:sz w:val="20"/>
          <w:lang w:val="en-NZ"/>
        </w:rPr>
      </w:pPr>
      <w:r w:rsidRPr="00003070">
        <w:rPr>
          <w:rFonts w:ascii="Calibri" w:hAnsi="Calibri" w:cs="Arial"/>
          <w:snapToGrid w:val="0"/>
          <w:sz w:val="20"/>
        </w:rPr>
        <w:t>This role should be able to u</w:t>
      </w:r>
      <w:r w:rsidR="00F4645F" w:rsidRPr="00003070">
        <w:rPr>
          <w:rFonts w:ascii="Calibri" w:hAnsi="Calibri" w:cs="Arial"/>
          <w:snapToGrid w:val="0"/>
          <w:sz w:val="20"/>
        </w:rPr>
        <w:t>nderstand, promote and demonstrate a commitment to sound health and safety practices by applying Te Puni Kōkiri Health and Safety Policies and Procedures.</w:t>
      </w:r>
    </w:p>
    <w:p w14:paraId="0129E06B" w14:textId="77777777" w:rsidR="002E4984" w:rsidRPr="00003070" w:rsidRDefault="002E4984" w:rsidP="00764179">
      <w:pPr>
        <w:rPr>
          <w:rFonts w:ascii="Calibri" w:hAnsi="Calibri" w:cs="Arial"/>
          <w:b/>
          <w:sz w:val="20"/>
        </w:rPr>
      </w:pPr>
    </w:p>
    <w:p w14:paraId="7C0E87E7" w14:textId="16922F36" w:rsidR="00B43CD8" w:rsidRPr="00003070" w:rsidRDefault="001B1DAD" w:rsidP="00764179">
      <w:pPr>
        <w:rPr>
          <w:rFonts w:ascii="Calibri" w:hAnsi="Calibri" w:cs="Arial"/>
          <w:b/>
          <w:sz w:val="20"/>
        </w:rPr>
      </w:pPr>
      <w:r w:rsidRPr="00003070">
        <w:rPr>
          <w:rFonts w:ascii="Calibri" w:hAnsi="Calibri" w:cs="Arial"/>
          <w:b/>
          <w:sz w:val="20"/>
        </w:rPr>
        <w:t>Delegations</w:t>
      </w:r>
    </w:p>
    <w:p w14:paraId="6649A2FD" w14:textId="68EFA5DA" w:rsidR="001B1DAD" w:rsidRPr="00003070" w:rsidRDefault="001B1DAD" w:rsidP="00764179">
      <w:pPr>
        <w:pStyle w:val="Heading7"/>
        <w:spacing w:before="0" w:after="0"/>
        <w:rPr>
          <w:rFonts w:ascii="Calibri" w:hAnsi="Calibri" w:cs="Arial"/>
          <w:sz w:val="20"/>
          <w:szCs w:val="20"/>
        </w:rPr>
      </w:pPr>
      <w:r w:rsidRPr="00003070">
        <w:rPr>
          <w:rFonts w:ascii="Calibri" w:hAnsi="Calibri" w:cs="Arial"/>
          <w:sz w:val="20"/>
          <w:szCs w:val="20"/>
        </w:rPr>
        <w:t>The Business Manager holds</w:t>
      </w:r>
      <w:r w:rsidR="00803FBC" w:rsidRPr="00003070">
        <w:rPr>
          <w:rFonts w:ascii="Calibri" w:hAnsi="Calibri" w:cs="Arial"/>
          <w:sz w:val="20"/>
          <w:szCs w:val="20"/>
        </w:rPr>
        <w:t xml:space="preserve"> relevant</w:t>
      </w:r>
      <w:r w:rsidRPr="00003070">
        <w:rPr>
          <w:rFonts w:ascii="Calibri" w:hAnsi="Calibri" w:cs="Arial"/>
          <w:sz w:val="20"/>
          <w:szCs w:val="20"/>
        </w:rPr>
        <w:t xml:space="preserve"> financial and human resource delegations from the Deputy Chief Executive to facilitate the management of </w:t>
      </w:r>
      <w:r w:rsidR="00803FBC" w:rsidRPr="00003070">
        <w:rPr>
          <w:rFonts w:ascii="Calibri" w:hAnsi="Calibri" w:cs="Arial"/>
          <w:sz w:val="20"/>
          <w:szCs w:val="20"/>
        </w:rPr>
        <w:t>respective Te</w:t>
      </w:r>
      <w:r w:rsidRPr="00003070">
        <w:rPr>
          <w:rFonts w:ascii="Calibri" w:hAnsi="Calibri" w:cs="Arial"/>
          <w:sz w:val="20"/>
          <w:szCs w:val="20"/>
        </w:rPr>
        <w:t xml:space="preserve"> Puni.</w:t>
      </w:r>
      <w:r w:rsidR="00003070" w:rsidRPr="00003070">
        <w:rPr>
          <w:rFonts w:ascii="Calibri" w:hAnsi="Calibri" w:cs="Arial"/>
          <w:sz w:val="20"/>
          <w:szCs w:val="20"/>
        </w:rPr>
        <w:t xml:space="preserve">  </w:t>
      </w:r>
    </w:p>
    <w:p w14:paraId="2156D9C9" w14:textId="77777777" w:rsidR="004F60AF" w:rsidRPr="00003070" w:rsidRDefault="004F60AF" w:rsidP="00764179">
      <w:pPr>
        <w:pStyle w:val="Heading7"/>
        <w:pBdr>
          <w:bottom w:val="single" w:sz="4" w:space="1" w:color="auto"/>
        </w:pBdr>
        <w:spacing w:before="0" w:after="0"/>
        <w:rPr>
          <w:rFonts w:ascii="Calibri" w:hAnsi="Calibri" w:cs="Arial"/>
          <w:b/>
          <w:sz w:val="20"/>
          <w:szCs w:val="20"/>
        </w:rPr>
      </w:pPr>
    </w:p>
    <w:p w14:paraId="58ED76D6" w14:textId="31EB0CCD" w:rsidR="00B43CD8" w:rsidRPr="00003070" w:rsidRDefault="005B57B2" w:rsidP="00764179">
      <w:pPr>
        <w:pStyle w:val="Heading7"/>
        <w:pBdr>
          <w:bottom w:val="single" w:sz="4" w:space="1" w:color="auto"/>
        </w:pBdr>
        <w:spacing w:before="0" w:after="0"/>
        <w:rPr>
          <w:rFonts w:ascii="Calibri" w:hAnsi="Calibri" w:cs="Arial"/>
          <w:b/>
          <w:sz w:val="20"/>
          <w:szCs w:val="20"/>
        </w:rPr>
      </w:pPr>
      <w:r w:rsidRPr="00003070">
        <w:rPr>
          <w:rFonts w:ascii="Calibri" w:hAnsi="Calibri" w:cs="Arial"/>
          <w:b/>
          <w:sz w:val="20"/>
          <w:szCs w:val="20"/>
        </w:rPr>
        <w:t xml:space="preserve">SPECIFIC </w:t>
      </w:r>
      <w:r w:rsidR="00B43CD8" w:rsidRPr="00003070">
        <w:rPr>
          <w:rFonts w:ascii="Calibri" w:hAnsi="Calibri" w:cs="Arial"/>
          <w:b/>
          <w:sz w:val="20"/>
          <w:szCs w:val="20"/>
        </w:rPr>
        <w:t>ACCOUNTABILITIES</w:t>
      </w:r>
      <w:r w:rsidRPr="00003070">
        <w:rPr>
          <w:rFonts w:ascii="Calibri" w:hAnsi="Calibri" w:cs="Arial"/>
          <w:b/>
          <w:sz w:val="20"/>
          <w:szCs w:val="20"/>
        </w:rPr>
        <w:t xml:space="preserve"> AND DELIVERABLES</w:t>
      </w:r>
    </w:p>
    <w:p w14:paraId="28F4E442" w14:textId="77777777" w:rsidR="00E25B8A" w:rsidRPr="00003070" w:rsidRDefault="00E25B8A" w:rsidP="00764179">
      <w:pPr>
        <w:jc w:val="both"/>
        <w:rPr>
          <w:rFonts w:ascii="Calibri" w:hAnsi="Calibri" w:cs="Arial"/>
          <w:b/>
          <w:bCs/>
          <w:sz w:val="20"/>
        </w:rPr>
      </w:pPr>
    </w:p>
    <w:p w14:paraId="55E57CC2" w14:textId="7080C6F2" w:rsidR="00876B5E" w:rsidRPr="00003070" w:rsidRDefault="00876B5E" w:rsidP="00764179">
      <w:pPr>
        <w:jc w:val="both"/>
        <w:rPr>
          <w:rFonts w:ascii="Calibri" w:hAnsi="Calibri" w:cs="Arial"/>
          <w:b/>
          <w:bCs/>
          <w:sz w:val="20"/>
        </w:rPr>
      </w:pPr>
      <w:r w:rsidRPr="00003070">
        <w:rPr>
          <w:rFonts w:ascii="Calibri" w:hAnsi="Calibri" w:cs="Arial"/>
          <w:b/>
          <w:bCs/>
          <w:sz w:val="20"/>
        </w:rPr>
        <w:t>Provide future-focus</w:t>
      </w:r>
      <w:r w:rsidR="00BA5679">
        <w:rPr>
          <w:rFonts w:ascii="Calibri" w:hAnsi="Calibri" w:cs="Arial"/>
          <w:b/>
          <w:bCs/>
          <w:sz w:val="20"/>
        </w:rPr>
        <w:t>ed business planning and advice</w:t>
      </w:r>
    </w:p>
    <w:p w14:paraId="18601BB3" w14:textId="7C5B9B69" w:rsidR="00876B5E" w:rsidRPr="00003070" w:rsidRDefault="00876B5E" w:rsidP="00764179">
      <w:pPr>
        <w:pStyle w:val="Header"/>
        <w:numPr>
          <w:ilvl w:val="0"/>
          <w:numId w:val="1"/>
        </w:numPr>
        <w:tabs>
          <w:tab w:val="clear" w:pos="4153"/>
          <w:tab w:val="clear" w:pos="6283"/>
          <w:tab w:val="num" w:pos="1138"/>
          <w:tab w:val="left" w:pos="1420"/>
          <w:tab w:val="num" w:pos="6739"/>
        </w:tabs>
        <w:ind w:left="1134" w:hanging="357"/>
        <w:rPr>
          <w:rFonts w:ascii="Calibri" w:hAnsi="Calibri" w:cs="Arial"/>
          <w:spacing w:val="2"/>
          <w:sz w:val="20"/>
        </w:rPr>
      </w:pPr>
      <w:r w:rsidRPr="00003070">
        <w:rPr>
          <w:rFonts w:ascii="Calibri" w:hAnsi="Calibri" w:cs="Arial"/>
          <w:spacing w:val="2"/>
          <w:sz w:val="20"/>
        </w:rPr>
        <w:t xml:space="preserve">Provide professional insight and expertise to strategic business planning processes for the </w:t>
      </w:r>
      <w:r w:rsidR="004F60AF" w:rsidRPr="00003070">
        <w:rPr>
          <w:rFonts w:ascii="Calibri" w:hAnsi="Calibri" w:cs="Arial"/>
          <w:spacing w:val="2"/>
          <w:sz w:val="20"/>
        </w:rPr>
        <w:t>Te Puni</w:t>
      </w:r>
    </w:p>
    <w:p w14:paraId="3A1353B5" w14:textId="22BFC7CD" w:rsidR="00876B5E" w:rsidRPr="00003070" w:rsidRDefault="00876B5E" w:rsidP="00764179">
      <w:pPr>
        <w:pStyle w:val="Header"/>
        <w:numPr>
          <w:ilvl w:val="0"/>
          <w:numId w:val="1"/>
        </w:numPr>
        <w:tabs>
          <w:tab w:val="clear" w:pos="4153"/>
          <w:tab w:val="clear" w:pos="6283"/>
          <w:tab w:val="num" w:pos="1138"/>
          <w:tab w:val="left" w:pos="1420"/>
          <w:tab w:val="num" w:pos="6739"/>
        </w:tabs>
        <w:ind w:left="1134" w:hanging="357"/>
        <w:rPr>
          <w:rFonts w:ascii="Calibri" w:hAnsi="Calibri" w:cs="Arial"/>
          <w:spacing w:val="2"/>
          <w:sz w:val="20"/>
        </w:rPr>
      </w:pPr>
      <w:r w:rsidRPr="00003070">
        <w:rPr>
          <w:rFonts w:ascii="Calibri" w:hAnsi="Calibri" w:cs="Arial"/>
          <w:spacing w:val="2"/>
          <w:sz w:val="20"/>
        </w:rPr>
        <w:t xml:space="preserve">Undertake research and analysis and develop options and solutions around a variety of matters impacting on the business of the </w:t>
      </w:r>
      <w:r w:rsidR="004F60AF" w:rsidRPr="00003070">
        <w:rPr>
          <w:rFonts w:ascii="Calibri" w:hAnsi="Calibri" w:cs="Arial"/>
          <w:spacing w:val="2"/>
          <w:sz w:val="20"/>
        </w:rPr>
        <w:t>Te Puni</w:t>
      </w:r>
      <w:r w:rsidRPr="00003070">
        <w:rPr>
          <w:rFonts w:ascii="Calibri" w:hAnsi="Calibri" w:cs="Arial"/>
          <w:spacing w:val="2"/>
          <w:sz w:val="20"/>
        </w:rPr>
        <w:t xml:space="preserve"> and the organisation.  </w:t>
      </w:r>
    </w:p>
    <w:p w14:paraId="127F0AA4" w14:textId="77777777" w:rsidR="00876B5E" w:rsidRPr="00003070" w:rsidRDefault="00876B5E" w:rsidP="00764179">
      <w:pPr>
        <w:pStyle w:val="Header"/>
        <w:numPr>
          <w:ilvl w:val="0"/>
          <w:numId w:val="1"/>
        </w:numPr>
        <w:tabs>
          <w:tab w:val="clear" w:pos="4153"/>
          <w:tab w:val="clear" w:pos="6283"/>
          <w:tab w:val="num" w:pos="1138"/>
          <w:tab w:val="left" w:pos="1420"/>
          <w:tab w:val="num" w:pos="6739"/>
        </w:tabs>
        <w:ind w:left="1134" w:hanging="357"/>
        <w:rPr>
          <w:rFonts w:ascii="Calibri" w:hAnsi="Calibri" w:cs="Arial"/>
          <w:spacing w:val="2"/>
          <w:sz w:val="20"/>
        </w:rPr>
      </w:pPr>
      <w:r w:rsidRPr="00003070">
        <w:rPr>
          <w:rFonts w:ascii="Calibri" w:hAnsi="Calibri" w:cs="Arial"/>
          <w:spacing w:val="2"/>
          <w:sz w:val="20"/>
        </w:rPr>
        <w:t xml:space="preserve">Prepare briefing papers, management team papers and business advice </w:t>
      </w:r>
    </w:p>
    <w:p w14:paraId="2EC7FEC9" w14:textId="48733F1B" w:rsidR="00876B5E" w:rsidRPr="00003070" w:rsidRDefault="00876B5E" w:rsidP="00764179">
      <w:pPr>
        <w:pStyle w:val="Header"/>
        <w:numPr>
          <w:ilvl w:val="0"/>
          <w:numId w:val="1"/>
        </w:numPr>
        <w:tabs>
          <w:tab w:val="clear" w:pos="4153"/>
          <w:tab w:val="clear" w:pos="6283"/>
          <w:tab w:val="num" w:pos="1138"/>
          <w:tab w:val="left" w:pos="1420"/>
          <w:tab w:val="num" w:pos="6739"/>
        </w:tabs>
        <w:ind w:left="1134" w:hanging="357"/>
        <w:rPr>
          <w:rFonts w:ascii="Calibri" w:hAnsi="Calibri" w:cs="Arial"/>
          <w:spacing w:val="2"/>
          <w:sz w:val="20"/>
        </w:rPr>
      </w:pPr>
      <w:r w:rsidRPr="00003070">
        <w:rPr>
          <w:rFonts w:ascii="Calibri" w:hAnsi="Calibri" w:cs="Arial"/>
          <w:spacing w:val="2"/>
          <w:sz w:val="20"/>
        </w:rPr>
        <w:t xml:space="preserve">Identify expert resources and build a network of contacts who can make a contribution to the development of business strategy for the </w:t>
      </w:r>
      <w:r w:rsidR="004F60AF" w:rsidRPr="00003070">
        <w:rPr>
          <w:rFonts w:ascii="Calibri" w:hAnsi="Calibri" w:cs="Arial"/>
          <w:spacing w:val="2"/>
          <w:sz w:val="20"/>
        </w:rPr>
        <w:t>Te Puni</w:t>
      </w:r>
    </w:p>
    <w:p w14:paraId="49862A41" w14:textId="77777777" w:rsidR="00876B5E" w:rsidRPr="00003070" w:rsidRDefault="00876B5E" w:rsidP="00764179">
      <w:pPr>
        <w:jc w:val="both"/>
        <w:rPr>
          <w:rFonts w:ascii="Calibri" w:hAnsi="Calibri" w:cs="Arial"/>
          <w:b/>
          <w:bCs/>
          <w:sz w:val="20"/>
        </w:rPr>
      </w:pPr>
    </w:p>
    <w:p w14:paraId="3B0FD329" w14:textId="3CCA78A3" w:rsidR="00B43CD8" w:rsidRPr="00003070" w:rsidRDefault="00AF46A8" w:rsidP="00764179">
      <w:pPr>
        <w:jc w:val="both"/>
        <w:rPr>
          <w:rFonts w:ascii="Calibri" w:hAnsi="Calibri" w:cs="Arial"/>
          <w:b/>
          <w:bCs/>
          <w:sz w:val="20"/>
        </w:rPr>
      </w:pPr>
      <w:r w:rsidRPr="00003070">
        <w:rPr>
          <w:rFonts w:ascii="Calibri" w:hAnsi="Calibri" w:cs="Arial"/>
          <w:b/>
          <w:bCs/>
          <w:sz w:val="20"/>
        </w:rPr>
        <w:t>P</w:t>
      </w:r>
      <w:r w:rsidR="009D4351" w:rsidRPr="00003070">
        <w:rPr>
          <w:rFonts w:ascii="Calibri" w:hAnsi="Calibri" w:cs="Arial"/>
          <w:b/>
          <w:bCs/>
          <w:sz w:val="20"/>
        </w:rPr>
        <w:t>rovide oversight across</w:t>
      </w:r>
      <w:r w:rsidR="00803FBC" w:rsidRPr="00003070">
        <w:rPr>
          <w:rFonts w:ascii="Calibri" w:hAnsi="Calibri" w:cs="Arial"/>
          <w:b/>
          <w:bCs/>
          <w:sz w:val="20"/>
        </w:rPr>
        <w:t xml:space="preserve"> Te</w:t>
      </w:r>
      <w:r w:rsidR="009D4351" w:rsidRPr="00003070">
        <w:rPr>
          <w:rFonts w:ascii="Calibri" w:hAnsi="Calibri" w:cs="Arial"/>
          <w:b/>
          <w:bCs/>
          <w:sz w:val="20"/>
        </w:rPr>
        <w:t xml:space="preserve"> Puni work programmes</w:t>
      </w:r>
      <w:r w:rsidR="00A65303" w:rsidRPr="00003070">
        <w:rPr>
          <w:rFonts w:ascii="Calibri" w:hAnsi="Calibri" w:cs="Arial"/>
          <w:b/>
          <w:bCs/>
          <w:sz w:val="20"/>
        </w:rPr>
        <w:t xml:space="preserve"> and budgets</w:t>
      </w:r>
      <w:r w:rsidRPr="00003070">
        <w:rPr>
          <w:rFonts w:ascii="Calibri" w:hAnsi="Calibri" w:cs="Arial"/>
          <w:b/>
          <w:bCs/>
          <w:sz w:val="20"/>
        </w:rPr>
        <w:t xml:space="preserve"> and support the Deputy Chief Execut</w:t>
      </w:r>
      <w:r w:rsidR="00BA5679">
        <w:rPr>
          <w:rFonts w:ascii="Calibri" w:hAnsi="Calibri" w:cs="Arial"/>
          <w:b/>
          <w:bCs/>
          <w:sz w:val="20"/>
        </w:rPr>
        <w:t>ive and Te Puni Leadership Team</w:t>
      </w:r>
    </w:p>
    <w:p w14:paraId="692493AC" w14:textId="77777777" w:rsidR="00513859" w:rsidRPr="00003070" w:rsidRDefault="00D552FA"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Advise</w:t>
      </w:r>
      <w:r w:rsidR="00513859" w:rsidRPr="00003070">
        <w:rPr>
          <w:rFonts w:ascii="Calibri" w:hAnsi="Calibri" w:cs="Arial"/>
          <w:spacing w:val="2"/>
          <w:sz w:val="20"/>
        </w:rPr>
        <w:t xml:space="preserve"> the Deputy Chief Executive on key issues, risks and concerns as they arise an</w:t>
      </w:r>
      <w:r w:rsidR="009D4351" w:rsidRPr="00003070">
        <w:rPr>
          <w:rFonts w:ascii="Calibri" w:hAnsi="Calibri" w:cs="Arial"/>
          <w:spacing w:val="2"/>
          <w:sz w:val="20"/>
        </w:rPr>
        <w:t xml:space="preserve">d </w:t>
      </w:r>
      <w:r w:rsidR="006F62D0" w:rsidRPr="00003070">
        <w:rPr>
          <w:rFonts w:ascii="Calibri" w:hAnsi="Calibri" w:cs="Arial"/>
          <w:spacing w:val="2"/>
          <w:sz w:val="20"/>
        </w:rPr>
        <w:t>troubleshoot</w:t>
      </w:r>
      <w:r w:rsidR="009D4351" w:rsidRPr="00003070">
        <w:rPr>
          <w:rFonts w:ascii="Calibri" w:hAnsi="Calibri" w:cs="Arial"/>
          <w:spacing w:val="2"/>
          <w:sz w:val="20"/>
        </w:rPr>
        <w:t xml:space="preserve"> </w:t>
      </w:r>
      <w:r w:rsidR="006F62D0" w:rsidRPr="00003070">
        <w:rPr>
          <w:rFonts w:ascii="Calibri" w:hAnsi="Calibri" w:cs="Arial"/>
          <w:spacing w:val="2"/>
          <w:sz w:val="20"/>
        </w:rPr>
        <w:t>to resolve</w:t>
      </w:r>
      <w:r w:rsidR="009D4351" w:rsidRPr="00003070">
        <w:rPr>
          <w:rFonts w:ascii="Calibri" w:hAnsi="Calibri" w:cs="Arial"/>
          <w:spacing w:val="2"/>
          <w:sz w:val="20"/>
        </w:rPr>
        <w:t xml:space="preserve"> them;</w:t>
      </w:r>
    </w:p>
    <w:p w14:paraId="3B422E23" w14:textId="77777777" w:rsidR="003C6EA5" w:rsidRPr="00003070" w:rsidRDefault="003C6EA5"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Ensure </w:t>
      </w:r>
      <w:r w:rsidR="00803FBC" w:rsidRPr="00003070">
        <w:rPr>
          <w:rFonts w:ascii="Calibri" w:hAnsi="Calibri" w:cs="Arial"/>
          <w:spacing w:val="2"/>
          <w:sz w:val="20"/>
        </w:rPr>
        <w:t xml:space="preserve">respective </w:t>
      </w:r>
      <w:r w:rsidRPr="00003070">
        <w:rPr>
          <w:rFonts w:ascii="Calibri" w:hAnsi="Calibri" w:cs="Arial"/>
          <w:spacing w:val="2"/>
          <w:sz w:val="20"/>
        </w:rPr>
        <w:t xml:space="preserve">Te Puni performance is achieved in accordance with the </w:t>
      </w:r>
      <w:r w:rsidR="004A6014" w:rsidRPr="00003070">
        <w:rPr>
          <w:rFonts w:ascii="Calibri" w:hAnsi="Calibri" w:cs="Arial"/>
          <w:spacing w:val="2"/>
          <w:sz w:val="20"/>
        </w:rPr>
        <w:t>Ministry’s</w:t>
      </w:r>
      <w:r w:rsidRPr="00003070">
        <w:rPr>
          <w:rFonts w:ascii="Calibri" w:hAnsi="Calibri" w:cs="Arial"/>
          <w:spacing w:val="2"/>
          <w:sz w:val="20"/>
        </w:rPr>
        <w:t xml:space="preserve"> operating model and values;</w:t>
      </w:r>
    </w:p>
    <w:p w14:paraId="74F0C9D5" w14:textId="77777777" w:rsidR="00AF46A8" w:rsidRPr="00003070" w:rsidRDefault="003C6EA5"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Lead</w:t>
      </w:r>
      <w:r w:rsidR="00EF78C3" w:rsidRPr="00003070">
        <w:rPr>
          <w:rFonts w:ascii="Calibri" w:hAnsi="Calibri" w:cs="Arial"/>
          <w:spacing w:val="2"/>
          <w:sz w:val="20"/>
        </w:rPr>
        <w:t xml:space="preserve"> </w:t>
      </w:r>
      <w:r w:rsidRPr="00003070">
        <w:rPr>
          <w:rFonts w:ascii="Calibri" w:hAnsi="Calibri" w:cs="Arial"/>
          <w:spacing w:val="2"/>
          <w:sz w:val="20"/>
        </w:rPr>
        <w:t xml:space="preserve">Te Puni </w:t>
      </w:r>
      <w:r w:rsidR="00B43CD8" w:rsidRPr="00003070">
        <w:rPr>
          <w:rFonts w:ascii="Calibri" w:hAnsi="Calibri" w:cs="Arial"/>
          <w:spacing w:val="2"/>
          <w:sz w:val="20"/>
        </w:rPr>
        <w:t>business planning</w:t>
      </w:r>
      <w:r w:rsidRPr="00003070">
        <w:rPr>
          <w:rFonts w:ascii="Calibri" w:hAnsi="Calibri" w:cs="Arial"/>
          <w:spacing w:val="2"/>
          <w:sz w:val="20"/>
        </w:rPr>
        <w:t xml:space="preserve">, </w:t>
      </w:r>
      <w:r w:rsidR="00152407" w:rsidRPr="00003070">
        <w:rPr>
          <w:rFonts w:ascii="Calibri" w:hAnsi="Calibri" w:cs="Arial"/>
          <w:spacing w:val="2"/>
          <w:sz w:val="20"/>
        </w:rPr>
        <w:t xml:space="preserve">risk identification, </w:t>
      </w:r>
      <w:r w:rsidRPr="00003070">
        <w:rPr>
          <w:rFonts w:ascii="Calibri" w:hAnsi="Calibri" w:cs="Arial"/>
          <w:spacing w:val="2"/>
          <w:sz w:val="20"/>
        </w:rPr>
        <w:t>reporting and budgeting</w:t>
      </w:r>
      <w:r w:rsidR="00B43CD8" w:rsidRPr="00003070">
        <w:rPr>
          <w:rFonts w:ascii="Calibri" w:hAnsi="Calibri" w:cs="Arial"/>
          <w:spacing w:val="2"/>
          <w:sz w:val="20"/>
        </w:rPr>
        <w:t xml:space="preserve"> processes</w:t>
      </w:r>
      <w:r w:rsidR="009D4351" w:rsidRPr="00003070">
        <w:rPr>
          <w:rFonts w:ascii="Calibri" w:hAnsi="Calibri" w:cs="Arial"/>
          <w:spacing w:val="2"/>
          <w:sz w:val="20"/>
        </w:rPr>
        <w:t xml:space="preserve">; </w:t>
      </w:r>
    </w:p>
    <w:p w14:paraId="547BD768" w14:textId="77777777" w:rsidR="00EF78C3" w:rsidRPr="00003070" w:rsidRDefault="00AF46A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Support budget development and monitoring; </w:t>
      </w:r>
      <w:r w:rsidR="003C6EA5" w:rsidRPr="00003070">
        <w:rPr>
          <w:rFonts w:ascii="Calibri" w:hAnsi="Calibri" w:cs="Arial"/>
          <w:spacing w:val="2"/>
          <w:sz w:val="20"/>
        </w:rPr>
        <w:t>and</w:t>
      </w:r>
    </w:p>
    <w:p w14:paraId="2E038155" w14:textId="77777777" w:rsidR="009D4351" w:rsidRPr="00003070" w:rsidRDefault="009D4351"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Provide advice</w:t>
      </w:r>
      <w:r w:rsidR="00AF46A8" w:rsidRPr="00003070">
        <w:rPr>
          <w:rFonts w:ascii="Calibri" w:hAnsi="Calibri" w:cs="Arial"/>
          <w:spacing w:val="2"/>
          <w:sz w:val="20"/>
        </w:rPr>
        <w:t>, options and solutions to</w:t>
      </w:r>
      <w:r w:rsidRPr="00003070">
        <w:rPr>
          <w:rFonts w:ascii="Calibri" w:hAnsi="Calibri" w:cs="Arial"/>
          <w:spacing w:val="2"/>
          <w:sz w:val="20"/>
        </w:rPr>
        <w:t xml:space="preserve"> </w:t>
      </w:r>
      <w:r w:rsidR="00803FBC" w:rsidRPr="00003070">
        <w:rPr>
          <w:rFonts w:ascii="Calibri" w:hAnsi="Calibri" w:cs="Arial"/>
          <w:spacing w:val="2"/>
          <w:sz w:val="20"/>
        </w:rPr>
        <w:t xml:space="preserve">respective </w:t>
      </w:r>
      <w:r w:rsidR="00D552FA" w:rsidRPr="00003070">
        <w:rPr>
          <w:rFonts w:ascii="Calibri" w:hAnsi="Calibri" w:cs="Arial"/>
          <w:spacing w:val="2"/>
          <w:sz w:val="20"/>
        </w:rPr>
        <w:t>Te</w:t>
      </w:r>
      <w:r w:rsidRPr="00003070">
        <w:rPr>
          <w:rFonts w:ascii="Calibri" w:hAnsi="Calibri" w:cs="Arial"/>
          <w:spacing w:val="2"/>
          <w:sz w:val="20"/>
        </w:rPr>
        <w:t xml:space="preserve"> Puni Leadership Team</w:t>
      </w:r>
      <w:r w:rsidR="00803FBC" w:rsidRPr="00003070">
        <w:rPr>
          <w:rFonts w:ascii="Calibri" w:hAnsi="Calibri" w:cs="Arial"/>
          <w:spacing w:val="2"/>
          <w:sz w:val="20"/>
        </w:rPr>
        <w:t>s</w:t>
      </w:r>
      <w:r w:rsidRPr="00003070">
        <w:rPr>
          <w:rFonts w:ascii="Calibri" w:hAnsi="Calibri" w:cs="Arial"/>
          <w:spacing w:val="2"/>
          <w:sz w:val="20"/>
        </w:rPr>
        <w:t>.</w:t>
      </w:r>
    </w:p>
    <w:p w14:paraId="57855778" w14:textId="77777777" w:rsidR="00E25B8A" w:rsidRPr="00003070" w:rsidRDefault="00E25B8A" w:rsidP="00764179">
      <w:pPr>
        <w:jc w:val="both"/>
        <w:rPr>
          <w:rFonts w:ascii="Calibri" w:hAnsi="Calibri" w:cs="Arial"/>
          <w:b/>
          <w:bCs/>
          <w:sz w:val="20"/>
        </w:rPr>
      </w:pPr>
    </w:p>
    <w:p w14:paraId="31797C46" w14:textId="79F0EA7B" w:rsidR="00B43CD8" w:rsidRPr="00003070" w:rsidRDefault="00B43CD8" w:rsidP="00764179">
      <w:pPr>
        <w:jc w:val="both"/>
        <w:rPr>
          <w:rFonts w:ascii="Calibri" w:hAnsi="Calibri" w:cs="Arial"/>
          <w:b/>
          <w:bCs/>
          <w:sz w:val="20"/>
        </w:rPr>
      </w:pPr>
      <w:r w:rsidRPr="00003070">
        <w:rPr>
          <w:rFonts w:ascii="Calibri" w:hAnsi="Calibri" w:cs="Arial"/>
          <w:b/>
          <w:bCs/>
          <w:sz w:val="20"/>
        </w:rPr>
        <w:t xml:space="preserve">Contribute to a future-focused and coordinated </w:t>
      </w:r>
      <w:r w:rsidR="00BA5679">
        <w:rPr>
          <w:rFonts w:ascii="Calibri" w:hAnsi="Calibri" w:cs="Arial"/>
          <w:b/>
          <w:bCs/>
          <w:sz w:val="20"/>
        </w:rPr>
        <w:t>approach to business management</w:t>
      </w:r>
    </w:p>
    <w:p w14:paraId="1CA14F91" w14:textId="77777777"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Build and develop collective business management initiatives across the </w:t>
      </w:r>
      <w:r w:rsidR="00B3553A" w:rsidRPr="00003070">
        <w:rPr>
          <w:rFonts w:ascii="Calibri" w:hAnsi="Calibri" w:cs="Arial"/>
          <w:spacing w:val="2"/>
          <w:sz w:val="20"/>
        </w:rPr>
        <w:t>Ministry</w:t>
      </w:r>
      <w:r w:rsidR="00513859" w:rsidRPr="00003070">
        <w:rPr>
          <w:rFonts w:ascii="Calibri" w:hAnsi="Calibri" w:cs="Arial"/>
          <w:spacing w:val="2"/>
          <w:sz w:val="20"/>
        </w:rPr>
        <w:t>;</w:t>
      </w:r>
    </w:p>
    <w:p w14:paraId="737621C0" w14:textId="77777777"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Ensure alignment and integration of business initiatives and practices with those in other </w:t>
      </w:r>
      <w:r w:rsidR="00B25E62" w:rsidRPr="00003070">
        <w:rPr>
          <w:rFonts w:ascii="Calibri" w:hAnsi="Calibri" w:cs="Arial"/>
          <w:spacing w:val="2"/>
          <w:sz w:val="20"/>
        </w:rPr>
        <w:t>Puni</w:t>
      </w:r>
      <w:r w:rsidR="00513859" w:rsidRPr="00003070">
        <w:rPr>
          <w:rFonts w:ascii="Calibri" w:hAnsi="Calibri" w:cs="Arial"/>
          <w:spacing w:val="2"/>
          <w:sz w:val="20"/>
        </w:rPr>
        <w:t>;</w:t>
      </w:r>
      <w:r w:rsidRPr="00003070">
        <w:rPr>
          <w:rFonts w:ascii="Calibri" w:hAnsi="Calibri" w:cs="Arial"/>
          <w:spacing w:val="2"/>
          <w:sz w:val="20"/>
        </w:rPr>
        <w:t xml:space="preserve"> </w:t>
      </w:r>
    </w:p>
    <w:p w14:paraId="15F9A5CF" w14:textId="77777777"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Ensure there is a consistent flow of business information </w:t>
      </w:r>
      <w:r w:rsidR="00513859" w:rsidRPr="00003070">
        <w:rPr>
          <w:rFonts w:ascii="Calibri" w:hAnsi="Calibri" w:cs="Arial"/>
          <w:spacing w:val="2"/>
          <w:sz w:val="20"/>
        </w:rPr>
        <w:t>across the Ministry;</w:t>
      </w:r>
    </w:p>
    <w:p w14:paraId="255AAEC6" w14:textId="77777777"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Ensure compliance with organisational pol</w:t>
      </w:r>
      <w:r w:rsidR="00D24126" w:rsidRPr="00003070">
        <w:rPr>
          <w:rFonts w:ascii="Calibri" w:hAnsi="Calibri" w:cs="Arial"/>
          <w:spacing w:val="2"/>
          <w:sz w:val="20"/>
        </w:rPr>
        <w:t>icies, practices and guidelines</w:t>
      </w:r>
      <w:r w:rsidR="00A65303" w:rsidRPr="00003070">
        <w:rPr>
          <w:rFonts w:ascii="Calibri" w:hAnsi="Calibri" w:cs="Arial"/>
          <w:spacing w:val="2"/>
          <w:sz w:val="20"/>
        </w:rPr>
        <w:t xml:space="preserve"> and provide advice into ongoing enhancements in these areas</w:t>
      </w:r>
      <w:r w:rsidR="00D24126" w:rsidRPr="00003070">
        <w:rPr>
          <w:rFonts w:ascii="Calibri" w:hAnsi="Calibri" w:cs="Arial"/>
          <w:spacing w:val="2"/>
          <w:sz w:val="20"/>
        </w:rPr>
        <w:t>;</w:t>
      </w:r>
      <w:r w:rsidRPr="00003070">
        <w:rPr>
          <w:rFonts w:ascii="Calibri" w:hAnsi="Calibri" w:cs="Arial"/>
          <w:spacing w:val="2"/>
          <w:sz w:val="20"/>
        </w:rPr>
        <w:t xml:space="preserve"> </w:t>
      </w:r>
    </w:p>
    <w:p w14:paraId="22EF9ABA" w14:textId="6BEA329A"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 xml:space="preserve">Lead the development and implementation of an internal infrastructure in the </w:t>
      </w:r>
      <w:r w:rsidR="004F60AF" w:rsidRPr="00003070">
        <w:rPr>
          <w:rFonts w:ascii="Calibri" w:hAnsi="Calibri" w:cs="Arial"/>
          <w:spacing w:val="2"/>
          <w:sz w:val="20"/>
        </w:rPr>
        <w:t>Te Puni</w:t>
      </w:r>
      <w:r w:rsidRPr="00003070">
        <w:rPr>
          <w:rFonts w:ascii="Calibri" w:hAnsi="Calibri" w:cs="Arial"/>
          <w:spacing w:val="2"/>
          <w:sz w:val="20"/>
        </w:rPr>
        <w:t xml:space="preserve"> which supports bes</w:t>
      </w:r>
      <w:r w:rsidR="00D24126" w:rsidRPr="00003070">
        <w:rPr>
          <w:rFonts w:ascii="Calibri" w:hAnsi="Calibri" w:cs="Arial"/>
          <w:spacing w:val="2"/>
          <w:sz w:val="20"/>
        </w:rPr>
        <w:t>t practice corporate governance; and</w:t>
      </w:r>
    </w:p>
    <w:p w14:paraId="5D0F9F45" w14:textId="77777777" w:rsidR="00B43CD8" w:rsidRPr="00003070" w:rsidRDefault="00B43CD8" w:rsidP="00764179">
      <w:pPr>
        <w:pStyle w:val="Header"/>
        <w:numPr>
          <w:ilvl w:val="0"/>
          <w:numId w:val="3"/>
        </w:numPr>
        <w:tabs>
          <w:tab w:val="clear" w:pos="4153"/>
          <w:tab w:val="num" w:pos="1138"/>
          <w:tab w:val="left" w:pos="1420"/>
        </w:tabs>
        <w:ind w:left="1134" w:hanging="357"/>
        <w:rPr>
          <w:rFonts w:ascii="Calibri" w:hAnsi="Calibri" w:cs="Arial"/>
          <w:spacing w:val="2"/>
          <w:sz w:val="20"/>
        </w:rPr>
      </w:pPr>
      <w:r w:rsidRPr="00003070">
        <w:rPr>
          <w:rFonts w:ascii="Calibri" w:hAnsi="Calibri" w:cs="Arial"/>
          <w:spacing w:val="2"/>
          <w:sz w:val="20"/>
        </w:rPr>
        <w:t>Develop and embed quality standards for specific business functions</w:t>
      </w:r>
      <w:r w:rsidR="00B3553A" w:rsidRPr="00003070">
        <w:rPr>
          <w:rFonts w:ascii="Calibri" w:hAnsi="Calibri" w:cs="Arial"/>
          <w:spacing w:val="2"/>
          <w:sz w:val="20"/>
        </w:rPr>
        <w:t>.</w:t>
      </w:r>
      <w:r w:rsidRPr="00003070">
        <w:rPr>
          <w:rFonts w:ascii="Calibri" w:hAnsi="Calibri" w:cs="Arial"/>
          <w:spacing w:val="2"/>
          <w:sz w:val="20"/>
        </w:rPr>
        <w:t xml:space="preserve"> </w:t>
      </w:r>
    </w:p>
    <w:p w14:paraId="3B5E01C5" w14:textId="77777777" w:rsidR="00E25B8A" w:rsidRPr="00003070" w:rsidRDefault="00E25B8A" w:rsidP="00764179">
      <w:pPr>
        <w:jc w:val="both"/>
        <w:rPr>
          <w:rFonts w:ascii="Calibri" w:hAnsi="Calibri" w:cs="Arial"/>
          <w:b/>
          <w:bCs/>
          <w:sz w:val="20"/>
        </w:rPr>
      </w:pPr>
    </w:p>
    <w:p w14:paraId="3F3D0EB3" w14:textId="77777777" w:rsidR="00BA5679" w:rsidRDefault="00BA5679" w:rsidP="00BA5679">
      <w:pPr>
        <w:keepNext/>
        <w:keepLines/>
        <w:jc w:val="both"/>
        <w:rPr>
          <w:rFonts w:ascii="Calibri" w:hAnsi="Calibri" w:cs="Arial"/>
          <w:b/>
          <w:bCs/>
          <w:sz w:val="20"/>
        </w:rPr>
      </w:pPr>
    </w:p>
    <w:p w14:paraId="643EA6AD" w14:textId="77777777" w:rsidR="00BA5679" w:rsidRDefault="00BA5679" w:rsidP="00BA5679">
      <w:pPr>
        <w:keepNext/>
        <w:keepLines/>
        <w:jc w:val="both"/>
        <w:rPr>
          <w:rFonts w:ascii="Calibri" w:hAnsi="Calibri" w:cs="Arial"/>
          <w:b/>
          <w:bCs/>
          <w:sz w:val="20"/>
        </w:rPr>
      </w:pPr>
    </w:p>
    <w:p w14:paraId="49E7370F" w14:textId="77777777" w:rsidR="00BA5679" w:rsidRDefault="00BA5679" w:rsidP="00BA5679">
      <w:pPr>
        <w:keepNext/>
        <w:keepLines/>
        <w:jc w:val="both"/>
        <w:rPr>
          <w:rFonts w:ascii="Calibri" w:hAnsi="Calibri" w:cs="Arial"/>
          <w:b/>
          <w:bCs/>
          <w:sz w:val="20"/>
        </w:rPr>
      </w:pPr>
    </w:p>
    <w:p w14:paraId="2076A508" w14:textId="77FD4259" w:rsidR="00B43CD8" w:rsidRPr="00003070" w:rsidRDefault="00B43CD8" w:rsidP="00BA5679">
      <w:pPr>
        <w:keepNext/>
        <w:keepLines/>
        <w:jc w:val="both"/>
        <w:rPr>
          <w:rFonts w:ascii="Calibri" w:hAnsi="Calibri" w:cs="Arial"/>
          <w:b/>
          <w:bCs/>
          <w:sz w:val="20"/>
        </w:rPr>
      </w:pPr>
      <w:r w:rsidRPr="00003070">
        <w:rPr>
          <w:rFonts w:ascii="Calibri" w:hAnsi="Calibri" w:cs="Arial"/>
          <w:b/>
          <w:bCs/>
          <w:sz w:val="20"/>
        </w:rPr>
        <w:t xml:space="preserve">Provide practical management of business processes in the </w:t>
      </w:r>
      <w:r w:rsidR="004F60AF" w:rsidRPr="00003070">
        <w:rPr>
          <w:rFonts w:ascii="Calibri" w:hAnsi="Calibri" w:cs="Arial"/>
          <w:b/>
          <w:bCs/>
          <w:sz w:val="20"/>
        </w:rPr>
        <w:t>Te Puni</w:t>
      </w:r>
      <w:r w:rsidRPr="00003070">
        <w:rPr>
          <w:rFonts w:ascii="Calibri" w:hAnsi="Calibri" w:cs="Arial"/>
          <w:b/>
          <w:bCs/>
          <w:sz w:val="20"/>
        </w:rPr>
        <w:t xml:space="preserve">  </w:t>
      </w:r>
    </w:p>
    <w:p w14:paraId="02A5DBCF" w14:textId="7E3D5821" w:rsidR="00B43CD8" w:rsidRPr="00003070" w:rsidRDefault="00B43CD8" w:rsidP="00BA5679">
      <w:pPr>
        <w:pStyle w:val="Header"/>
        <w:keepNext/>
        <w:keepLines/>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 xml:space="preserve">Carry appropriate delegations to facilitate effective Human Resource and Financial management in the </w:t>
      </w:r>
      <w:r w:rsidR="004F60AF" w:rsidRPr="00003070">
        <w:rPr>
          <w:rFonts w:ascii="Calibri" w:hAnsi="Calibri" w:cs="Arial"/>
          <w:spacing w:val="2"/>
          <w:sz w:val="20"/>
        </w:rPr>
        <w:t>Te Puni</w:t>
      </w:r>
      <w:r w:rsidR="00181A45" w:rsidRPr="00003070">
        <w:rPr>
          <w:rFonts w:ascii="Calibri" w:hAnsi="Calibri" w:cs="Arial"/>
          <w:spacing w:val="2"/>
          <w:sz w:val="20"/>
        </w:rPr>
        <w:t>;</w:t>
      </w:r>
    </w:p>
    <w:p w14:paraId="2FEE34A5" w14:textId="77777777" w:rsidR="00152407" w:rsidRPr="00003070" w:rsidRDefault="00152407" w:rsidP="00BA5679">
      <w:pPr>
        <w:pStyle w:val="Header"/>
        <w:keepNext/>
        <w:keepLines/>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 xml:space="preserve">Contribute to the implementation of health and safety requirements within the Te Puni </w:t>
      </w:r>
    </w:p>
    <w:p w14:paraId="60666A5E" w14:textId="2A930C61" w:rsidR="00B43CD8" w:rsidRPr="00003070" w:rsidRDefault="00B43CD8" w:rsidP="00764179">
      <w:pPr>
        <w:pStyle w:val="Header"/>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 xml:space="preserve">Provide general management and oversight of the </w:t>
      </w:r>
      <w:r w:rsidR="00513859" w:rsidRPr="00003070">
        <w:rPr>
          <w:rFonts w:ascii="Calibri" w:hAnsi="Calibri" w:cs="Arial"/>
          <w:spacing w:val="2"/>
          <w:sz w:val="20"/>
        </w:rPr>
        <w:t>operations</w:t>
      </w:r>
      <w:r w:rsidRPr="00003070">
        <w:rPr>
          <w:rFonts w:ascii="Calibri" w:hAnsi="Calibri" w:cs="Arial"/>
          <w:spacing w:val="2"/>
          <w:sz w:val="20"/>
        </w:rPr>
        <w:t xml:space="preserve"> of the </w:t>
      </w:r>
      <w:r w:rsidR="004F60AF" w:rsidRPr="00003070">
        <w:rPr>
          <w:rFonts w:ascii="Calibri" w:hAnsi="Calibri" w:cs="Arial"/>
          <w:spacing w:val="2"/>
          <w:sz w:val="20"/>
        </w:rPr>
        <w:t>Te Puni</w:t>
      </w:r>
      <w:r w:rsidR="00181A45" w:rsidRPr="00003070">
        <w:rPr>
          <w:rFonts w:ascii="Calibri" w:hAnsi="Calibri" w:cs="Arial"/>
          <w:spacing w:val="2"/>
          <w:sz w:val="20"/>
        </w:rPr>
        <w:t>;</w:t>
      </w:r>
    </w:p>
    <w:p w14:paraId="540B937B" w14:textId="77777777" w:rsidR="00EF78C3" w:rsidRPr="00003070" w:rsidRDefault="00181A45" w:rsidP="00764179">
      <w:pPr>
        <w:pStyle w:val="Header"/>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Ensure</w:t>
      </w:r>
      <w:r w:rsidR="008D317E" w:rsidRPr="00003070">
        <w:rPr>
          <w:rFonts w:ascii="Calibri" w:hAnsi="Calibri" w:cs="Arial"/>
          <w:spacing w:val="2"/>
          <w:sz w:val="20"/>
        </w:rPr>
        <w:t xml:space="preserve"> that relevant managers and staff</w:t>
      </w:r>
      <w:r w:rsidR="00B43CD8" w:rsidRPr="00003070">
        <w:rPr>
          <w:rFonts w:ascii="Calibri" w:hAnsi="Calibri" w:cs="Arial"/>
          <w:spacing w:val="2"/>
          <w:sz w:val="20"/>
        </w:rPr>
        <w:t xml:space="preserve"> are clear about their responsibilities in implementing agreed Te Puni Kōkiri’s policies and procedures</w:t>
      </w:r>
      <w:r w:rsidRPr="00003070">
        <w:rPr>
          <w:rFonts w:ascii="Calibri" w:hAnsi="Calibri" w:cs="Arial"/>
          <w:spacing w:val="2"/>
          <w:sz w:val="20"/>
        </w:rPr>
        <w:t>;</w:t>
      </w:r>
    </w:p>
    <w:p w14:paraId="5B25AEC6" w14:textId="77777777" w:rsidR="004E2540" w:rsidRPr="00003070" w:rsidRDefault="00EF78C3" w:rsidP="00764179">
      <w:pPr>
        <w:pStyle w:val="Header"/>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Oversight of Te Puni official correspondence;</w:t>
      </w:r>
      <w:r w:rsidR="00803FBC" w:rsidRPr="00003070">
        <w:rPr>
          <w:rFonts w:ascii="Calibri" w:hAnsi="Calibri" w:cs="Arial"/>
          <w:spacing w:val="2"/>
          <w:sz w:val="20"/>
        </w:rPr>
        <w:t xml:space="preserve"> and</w:t>
      </w:r>
    </w:p>
    <w:p w14:paraId="4FAEBAA5" w14:textId="77777777" w:rsidR="00B43CD8" w:rsidRPr="00003070" w:rsidRDefault="00EF78C3" w:rsidP="00764179">
      <w:pPr>
        <w:pStyle w:val="Header"/>
        <w:numPr>
          <w:ilvl w:val="0"/>
          <w:numId w:val="3"/>
        </w:numPr>
        <w:tabs>
          <w:tab w:val="clear" w:pos="4153"/>
          <w:tab w:val="num" w:pos="1138"/>
          <w:tab w:val="left" w:pos="1420"/>
        </w:tabs>
        <w:ind w:left="1139" w:hanging="357"/>
        <w:rPr>
          <w:rFonts w:ascii="Calibri" w:hAnsi="Calibri" w:cs="Arial"/>
          <w:spacing w:val="2"/>
          <w:sz w:val="20"/>
        </w:rPr>
      </w:pPr>
      <w:r w:rsidRPr="00003070">
        <w:rPr>
          <w:rFonts w:ascii="Calibri" w:hAnsi="Calibri" w:cs="Arial"/>
          <w:spacing w:val="2"/>
          <w:sz w:val="20"/>
        </w:rPr>
        <w:t>Undertake</w:t>
      </w:r>
      <w:r w:rsidR="00B43CD8" w:rsidRPr="00003070">
        <w:rPr>
          <w:rFonts w:ascii="Calibri" w:hAnsi="Calibri" w:cs="Arial"/>
          <w:spacing w:val="2"/>
          <w:sz w:val="20"/>
        </w:rPr>
        <w:t xml:space="preserve"> clear, concise and accurate monitoring and reporting</w:t>
      </w:r>
      <w:r w:rsidR="008D317E" w:rsidRPr="00003070">
        <w:rPr>
          <w:rFonts w:ascii="Calibri" w:hAnsi="Calibri" w:cs="Arial"/>
          <w:spacing w:val="2"/>
          <w:sz w:val="20"/>
        </w:rPr>
        <w:t>.</w:t>
      </w:r>
      <w:r w:rsidR="00B43CD8" w:rsidRPr="00003070">
        <w:rPr>
          <w:rFonts w:ascii="Calibri" w:hAnsi="Calibri" w:cs="Arial"/>
          <w:spacing w:val="2"/>
          <w:sz w:val="20"/>
        </w:rPr>
        <w:t xml:space="preserve"> </w:t>
      </w:r>
    </w:p>
    <w:p w14:paraId="7D3B282D" w14:textId="77777777" w:rsidR="00E25B8A" w:rsidRPr="00003070" w:rsidRDefault="00E25B8A" w:rsidP="00764179">
      <w:pPr>
        <w:pStyle w:val="Header"/>
        <w:tabs>
          <w:tab w:val="clear" w:pos="4153"/>
          <w:tab w:val="left" w:pos="1420"/>
        </w:tabs>
        <w:ind w:left="1138"/>
        <w:rPr>
          <w:rFonts w:ascii="Calibri" w:hAnsi="Calibri" w:cs="Arial"/>
          <w:spacing w:val="2"/>
          <w:sz w:val="20"/>
        </w:rPr>
      </w:pPr>
    </w:p>
    <w:p w14:paraId="61813730" w14:textId="49000670" w:rsidR="00A8287D" w:rsidRPr="00003070" w:rsidRDefault="00A8287D" w:rsidP="00764179">
      <w:pPr>
        <w:rPr>
          <w:rFonts w:ascii="Calibri" w:hAnsi="Calibri" w:cs="Arial"/>
          <w:b/>
          <w:spacing w:val="2"/>
          <w:sz w:val="20"/>
        </w:rPr>
      </w:pPr>
      <w:r w:rsidRPr="00003070">
        <w:rPr>
          <w:rFonts w:ascii="Calibri" w:hAnsi="Calibri" w:cs="Arial"/>
          <w:b/>
          <w:spacing w:val="2"/>
          <w:sz w:val="20"/>
        </w:rPr>
        <w:t xml:space="preserve">Manage, Lead, and/or Contribute to </w:t>
      </w:r>
      <w:r w:rsidR="00576570" w:rsidRPr="00003070">
        <w:rPr>
          <w:rFonts w:ascii="Calibri" w:hAnsi="Calibri" w:cs="Arial"/>
          <w:b/>
          <w:spacing w:val="2"/>
          <w:sz w:val="20"/>
        </w:rPr>
        <w:t>o</w:t>
      </w:r>
      <w:r w:rsidRPr="00003070">
        <w:rPr>
          <w:rFonts w:ascii="Calibri" w:hAnsi="Calibri" w:cs="Arial"/>
          <w:b/>
          <w:spacing w:val="2"/>
          <w:sz w:val="20"/>
        </w:rPr>
        <w:t xml:space="preserve">ther Te Puni Kōkiri </w:t>
      </w:r>
      <w:r w:rsidR="00576570" w:rsidRPr="00003070">
        <w:rPr>
          <w:rFonts w:ascii="Calibri" w:hAnsi="Calibri" w:cs="Arial"/>
          <w:b/>
          <w:spacing w:val="2"/>
          <w:sz w:val="20"/>
        </w:rPr>
        <w:t xml:space="preserve">and whole of Government </w:t>
      </w:r>
      <w:r w:rsidRPr="00003070">
        <w:rPr>
          <w:rFonts w:ascii="Calibri" w:hAnsi="Calibri" w:cs="Arial"/>
          <w:b/>
          <w:spacing w:val="2"/>
          <w:sz w:val="20"/>
        </w:rPr>
        <w:t>Programmes of Work</w:t>
      </w:r>
    </w:p>
    <w:p w14:paraId="352F1B8F" w14:textId="77777777" w:rsidR="00D602C0" w:rsidRPr="00003070" w:rsidRDefault="00A8287D" w:rsidP="00764179">
      <w:pPr>
        <w:pStyle w:val="Header"/>
        <w:numPr>
          <w:ilvl w:val="0"/>
          <w:numId w:val="3"/>
        </w:numPr>
        <w:tabs>
          <w:tab w:val="clear" w:pos="4153"/>
          <w:tab w:val="num" w:pos="1138"/>
          <w:tab w:val="left" w:pos="1420"/>
        </w:tabs>
        <w:ind w:left="1138"/>
        <w:rPr>
          <w:rFonts w:ascii="Calibri" w:hAnsi="Calibri" w:cs="Arial"/>
          <w:spacing w:val="2"/>
          <w:sz w:val="20"/>
        </w:rPr>
      </w:pPr>
      <w:r w:rsidRPr="00003070">
        <w:rPr>
          <w:rFonts w:ascii="Calibri" w:hAnsi="Calibri" w:cs="Arial"/>
          <w:spacing w:val="2"/>
          <w:sz w:val="20"/>
        </w:rPr>
        <w:t xml:space="preserve">As </w:t>
      </w:r>
      <w:r w:rsidR="00803FBC" w:rsidRPr="00003070">
        <w:rPr>
          <w:rFonts w:ascii="Calibri" w:hAnsi="Calibri" w:cs="Arial"/>
          <w:spacing w:val="2"/>
          <w:sz w:val="20"/>
        </w:rPr>
        <w:t>requested</w:t>
      </w:r>
      <w:r w:rsidRPr="00003070">
        <w:rPr>
          <w:rFonts w:ascii="Calibri" w:hAnsi="Calibri" w:cs="Arial"/>
          <w:spacing w:val="2"/>
          <w:sz w:val="20"/>
        </w:rPr>
        <w:t xml:space="preserve"> by the Deputy Chief Executive </w:t>
      </w:r>
      <w:r w:rsidR="00181A45" w:rsidRPr="00003070">
        <w:rPr>
          <w:rFonts w:ascii="Calibri" w:hAnsi="Calibri" w:cs="Arial"/>
          <w:spacing w:val="2"/>
          <w:sz w:val="20"/>
        </w:rPr>
        <w:t>and/</w:t>
      </w:r>
      <w:r w:rsidRPr="00003070">
        <w:rPr>
          <w:rFonts w:ascii="Calibri" w:hAnsi="Calibri" w:cs="Arial"/>
          <w:spacing w:val="2"/>
          <w:sz w:val="20"/>
        </w:rPr>
        <w:t>or the Executive Team</w:t>
      </w:r>
      <w:r w:rsidR="00181A45" w:rsidRPr="00003070">
        <w:rPr>
          <w:rFonts w:ascii="Calibri" w:hAnsi="Calibri" w:cs="Arial"/>
          <w:spacing w:val="2"/>
          <w:sz w:val="20"/>
        </w:rPr>
        <w:t>.</w:t>
      </w:r>
      <w:r w:rsidR="00D552FA" w:rsidRPr="00003070">
        <w:rPr>
          <w:rFonts w:ascii="Calibri" w:hAnsi="Calibri" w:cs="Arial"/>
          <w:spacing w:val="2"/>
          <w:sz w:val="20"/>
        </w:rPr>
        <w:t xml:space="preserve">  Core examples include:</w:t>
      </w:r>
    </w:p>
    <w:p w14:paraId="6B40FEBC" w14:textId="2103C6B7" w:rsidR="00576570"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 xml:space="preserve">Business Continuity </w:t>
      </w:r>
    </w:p>
    <w:p w14:paraId="37795E92" w14:textId="77777777" w:rsidR="00D552FA"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Emergency Management</w:t>
      </w:r>
      <w:r w:rsidR="00576570" w:rsidRPr="00003070">
        <w:rPr>
          <w:rFonts w:ascii="Calibri" w:hAnsi="Calibri" w:cs="Arial"/>
          <w:spacing w:val="2"/>
          <w:sz w:val="20"/>
        </w:rPr>
        <w:t xml:space="preserve"> (including planning for TPK responses in natural disasters) </w:t>
      </w:r>
    </w:p>
    <w:p w14:paraId="462DCCA6" w14:textId="77777777" w:rsidR="00EF78C3"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Senior Leadership W</w:t>
      </w:r>
      <w:r w:rsidR="00803FBC" w:rsidRPr="00003070">
        <w:rPr>
          <w:rFonts w:ascii="Calibri" w:hAnsi="Calibri" w:cs="Arial"/>
          <w:spacing w:val="2"/>
          <w:sz w:val="20"/>
        </w:rPr>
        <w:t>ā</w:t>
      </w:r>
      <w:r w:rsidRPr="00003070">
        <w:rPr>
          <w:rFonts w:ascii="Calibri" w:hAnsi="Calibri" w:cs="Arial"/>
          <w:spacing w:val="2"/>
          <w:sz w:val="20"/>
        </w:rPr>
        <w:t>nanga</w:t>
      </w:r>
    </w:p>
    <w:p w14:paraId="6610CC53" w14:textId="77777777" w:rsidR="00EF78C3" w:rsidRPr="00003070" w:rsidRDefault="00803FBC"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 xml:space="preserve">Capability </w:t>
      </w:r>
      <w:r w:rsidR="005C549A" w:rsidRPr="00003070">
        <w:rPr>
          <w:rFonts w:ascii="Calibri" w:hAnsi="Calibri" w:cs="Arial"/>
          <w:spacing w:val="2"/>
          <w:sz w:val="20"/>
        </w:rPr>
        <w:t xml:space="preserve">Enhancement </w:t>
      </w:r>
      <w:r w:rsidRPr="00003070">
        <w:rPr>
          <w:rFonts w:ascii="Calibri" w:hAnsi="Calibri" w:cs="Arial"/>
          <w:spacing w:val="2"/>
          <w:sz w:val="20"/>
        </w:rPr>
        <w:t>Programme</w:t>
      </w:r>
    </w:p>
    <w:p w14:paraId="2D7B8C0E" w14:textId="77777777" w:rsidR="00EF78C3"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Privacy and Protective Security</w:t>
      </w:r>
    </w:p>
    <w:p w14:paraId="77B8D13F" w14:textId="77777777" w:rsidR="00EF78C3"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Ngā Taumata Tiketike (Staff Reward and Recognition Programme)</w:t>
      </w:r>
    </w:p>
    <w:p w14:paraId="084047C4" w14:textId="77777777" w:rsidR="00AA5152" w:rsidRPr="00003070" w:rsidRDefault="00EF78C3"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 xml:space="preserve">Development and </w:t>
      </w:r>
      <w:r w:rsidR="00803FBC" w:rsidRPr="00003070">
        <w:rPr>
          <w:rFonts w:ascii="Calibri" w:hAnsi="Calibri" w:cs="Arial"/>
          <w:spacing w:val="2"/>
          <w:sz w:val="20"/>
        </w:rPr>
        <w:t>implementation of key internal policies and p</w:t>
      </w:r>
      <w:r w:rsidRPr="00003070">
        <w:rPr>
          <w:rFonts w:ascii="Calibri" w:hAnsi="Calibri" w:cs="Arial"/>
          <w:spacing w:val="2"/>
          <w:sz w:val="20"/>
        </w:rPr>
        <w:t>rocesses</w:t>
      </w:r>
    </w:p>
    <w:p w14:paraId="250DD0A5" w14:textId="77777777" w:rsidR="00EE3B9E" w:rsidRPr="00003070" w:rsidRDefault="00EE3B9E" w:rsidP="00764179">
      <w:pPr>
        <w:pStyle w:val="Header"/>
        <w:numPr>
          <w:ilvl w:val="1"/>
          <w:numId w:val="3"/>
        </w:numPr>
        <w:tabs>
          <w:tab w:val="clear" w:pos="2253"/>
          <w:tab w:val="clear" w:pos="4153"/>
          <w:tab w:val="left" w:pos="1420"/>
          <w:tab w:val="num" w:pos="6283"/>
        </w:tabs>
        <w:ind w:left="1560"/>
        <w:rPr>
          <w:rFonts w:ascii="Calibri" w:hAnsi="Calibri" w:cs="Arial"/>
          <w:spacing w:val="2"/>
          <w:sz w:val="20"/>
        </w:rPr>
      </w:pPr>
      <w:r w:rsidRPr="00003070">
        <w:rPr>
          <w:rFonts w:ascii="Calibri" w:hAnsi="Calibri" w:cs="Arial"/>
          <w:spacing w:val="2"/>
          <w:sz w:val="20"/>
        </w:rPr>
        <w:t>Departmental vetting office (Organisational Support Business Support)</w:t>
      </w:r>
    </w:p>
    <w:p w14:paraId="052DFCB9" w14:textId="77777777" w:rsidR="00576570" w:rsidRPr="00003070" w:rsidRDefault="00576570" w:rsidP="00764179">
      <w:pPr>
        <w:pStyle w:val="Header"/>
        <w:tabs>
          <w:tab w:val="clear" w:pos="4153"/>
          <w:tab w:val="left" w:pos="1420"/>
        </w:tabs>
        <w:rPr>
          <w:rFonts w:ascii="Calibri" w:hAnsi="Calibri" w:cs="Arial"/>
          <w:spacing w:val="2"/>
          <w:sz w:val="20"/>
        </w:rPr>
      </w:pPr>
    </w:p>
    <w:p w14:paraId="7EC088DD" w14:textId="28EB0DA9" w:rsidR="00AA5152" w:rsidRPr="00003070" w:rsidRDefault="00AA5152" w:rsidP="00764179">
      <w:pPr>
        <w:pStyle w:val="Header"/>
        <w:tabs>
          <w:tab w:val="clear" w:pos="4153"/>
          <w:tab w:val="left" w:pos="1420"/>
        </w:tabs>
        <w:rPr>
          <w:rFonts w:ascii="Calibri" w:hAnsi="Calibri" w:cs="Arial"/>
          <w:b/>
          <w:spacing w:val="2"/>
          <w:sz w:val="20"/>
        </w:rPr>
      </w:pPr>
      <w:r w:rsidRPr="00003070">
        <w:rPr>
          <w:rFonts w:ascii="Calibri" w:hAnsi="Calibri" w:cs="Arial"/>
          <w:b/>
          <w:spacing w:val="2"/>
          <w:sz w:val="20"/>
        </w:rPr>
        <w:t xml:space="preserve">Lead and provide expertise to the </w:t>
      </w:r>
      <w:r w:rsidR="00576570" w:rsidRPr="00003070">
        <w:rPr>
          <w:rFonts w:ascii="Calibri" w:hAnsi="Calibri" w:cs="Arial"/>
          <w:b/>
          <w:spacing w:val="2"/>
          <w:sz w:val="20"/>
        </w:rPr>
        <w:t xml:space="preserve">delivery of </w:t>
      </w:r>
      <w:r w:rsidRPr="00003070">
        <w:rPr>
          <w:rFonts w:ascii="Calibri" w:hAnsi="Calibri" w:cs="Arial"/>
          <w:b/>
          <w:spacing w:val="2"/>
          <w:sz w:val="20"/>
        </w:rPr>
        <w:t>Business Support Function</w:t>
      </w:r>
      <w:r w:rsidR="00576570" w:rsidRPr="00003070">
        <w:rPr>
          <w:rFonts w:ascii="Calibri" w:hAnsi="Calibri" w:cs="Arial"/>
          <w:b/>
          <w:spacing w:val="2"/>
          <w:sz w:val="20"/>
        </w:rPr>
        <w:t>s</w:t>
      </w:r>
    </w:p>
    <w:p w14:paraId="3B4F818B" w14:textId="77777777" w:rsidR="00AA5152" w:rsidRPr="00003070" w:rsidRDefault="004E4D46" w:rsidP="00764179">
      <w:pPr>
        <w:pStyle w:val="Header"/>
        <w:numPr>
          <w:ilvl w:val="0"/>
          <w:numId w:val="18"/>
        </w:numPr>
        <w:tabs>
          <w:tab w:val="clear" w:pos="4153"/>
          <w:tab w:val="left" w:pos="1420"/>
        </w:tabs>
        <w:ind w:left="1077" w:hanging="357"/>
        <w:rPr>
          <w:rFonts w:ascii="Calibri" w:hAnsi="Calibri" w:cs="Arial"/>
          <w:spacing w:val="2"/>
          <w:sz w:val="20"/>
        </w:rPr>
      </w:pPr>
      <w:r w:rsidRPr="00003070">
        <w:rPr>
          <w:rFonts w:ascii="Calibri" w:hAnsi="Calibri" w:cs="Arial"/>
          <w:sz w:val="20"/>
        </w:rPr>
        <w:t>Be a strong professional role model w</w:t>
      </w:r>
      <w:r w:rsidRPr="00003070">
        <w:rPr>
          <w:rFonts w:ascii="Calibri" w:hAnsi="Calibri" w:cs="Arial"/>
          <w:spacing w:val="2"/>
          <w:sz w:val="20"/>
        </w:rPr>
        <w:t>hich includes m</w:t>
      </w:r>
      <w:r w:rsidR="00AA5152" w:rsidRPr="00003070">
        <w:rPr>
          <w:rFonts w:ascii="Calibri" w:hAnsi="Calibri" w:cs="Arial"/>
          <w:spacing w:val="2"/>
          <w:sz w:val="20"/>
        </w:rPr>
        <w:t>entor</w:t>
      </w:r>
      <w:r w:rsidRPr="00003070">
        <w:rPr>
          <w:rFonts w:ascii="Calibri" w:hAnsi="Calibri" w:cs="Arial"/>
          <w:spacing w:val="2"/>
          <w:sz w:val="20"/>
        </w:rPr>
        <w:t>ing</w:t>
      </w:r>
      <w:r w:rsidR="00AA5152" w:rsidRPr="00003070">
        <w:rPr>
          <w:rFonts w:ascii="Calibri" w:hAnsi="Calibri" w:cs="Arial"/>
          <w:spacing w:val="2"/>
          <w:sz w:val="20"/>
        </w:rPr>
        <w:t xml:space="preserve"> and coach</w:t>
      </w:r>
      <w:r w:rsidRPr="00003070">
        <w:rPr>
          <w:rFonts w:ascii="Calibri" w:hAnsi="Calibri" w:cs="Arial"/>
          <w:spacing w:val="2"/>
          <w:sz w:val="20"/>
        </w:rPr>
        <w:t>ing</w:t>
      </w:r>
      <w:r w:rsidR="00AA5152" w:rsidRPr="00003070">
        <w:rPr>
          <w:rFonts w:ascii="Calibri" w:hAnsi="Calibri" w:cs="Arial"/>
          <w:spacing w:val="2"/>
          <w:sz w:val="20"/>
        </w:rPr>
        <w:t xml:space="preserve"> Business Support staff</w:t>
      </w:r>
      <w:r w:rsidR="002F6F4C" w:rsidRPr="00003070">
        <w:rPr>
          <w:rFonts w:ascii="Calibri" w:hAnsi="Calibri" w:cs="Arial"/>
          <w:spacing w:val="2"/>
          <w:sz w:val="20"/>
        </w:rPr>
        <w:t>;</w:t>
      </w:r>
    </w:p>
    <w:p w14:paraId="742983B1" w14:textId="5C77C231" w:rsidR="00AA5152" w:rsidRPr="00003070" w:rsidRDefault="00576570" w:rsidP="00764179">
      <w:pPr>
        <w:pStyle w:val="Header"/>
        <w:numPr>
          <w:ilvl w:val="0"/>
          <w:numId w:val="18"/>
        </w:numPr>
        <w:tabs>
          <w:tab w:val="clear" w:pos="4153"/>
          <w:tab w:val="left" w:pos="1420"/>
        </w:tabs>
        <w:ind w:left="1077" w:hanging="357"/>
        <w:rPr>
          <w:rFonts w:ascii="Calibri" w:hAnsi="Calibri" w:cs="Arial"/>
          <w:spacing w:val="2"/>
          <w:sz w:val="20"/>
        </w:rPr>
      </w:pPr>
      <w:r w:rsidRPr="00003070">
        <w:rPr>
          <w:rFonts w:ascii="Calibri" w:hAnsi="Calibri" w:cs="Arial"/>
          <w:spacing w:val="2"/>
          <w:sz w:val="20"/>
        </w:rPr>
        <w:t xml:space="preserve">Develop and lead or contribute to </w:t>
      </w:r>
      <w:r w:rsidR="00AA5152" w:rsidRPr="00003070">
        <w:rPr>
          <w:rFonts w:ascii="Calibri" w:hAnsi="Calibri" w:cs="Arial"/>
          <w:spacing w:val="2"/>
          <w:sz w:val="20"/>
        </w:rPr>
        <w:t>best practice workshops with Business Support staff</w:t>
      </w:r>
      <w:r w:rsidR="004E4D46" w:rsidRPr="00003070">
        <w:rPr>
          <w:rFonts w:ascii="Calibri" w:hAnsi="Calibri" w:cs="Arial"/>
          <w:spacing w:val="2"/>
          <w:sz w:val="20"/>
        </w:rPr>
        <w:t>;</w:t>
      </w:r>
    </w:p>
    <w:p w14:paraId="77AE011A" w14:textId="77777777" w:rsidR="004E4D46" w:rsidRPr="00003070" w:rsidRDefault="00AA5152" w:rsidP="00764179">
      <w:pPr>
        <w:pStyle w:val="Header"/>
        <w:numPr>
          <w:ilvl w:val="0"/>
          <w:numId w:val="18"/>
        </w:numPr>
        <w:tabs>
          <w:tab w:val="clear" w:pos="4153"/>
          <w:tab w:val="left" w:pos="1420"/>
        </w:tabs>
        <w:ind w:left="1077" w:hanging="357"/>
        <w:rPr>
          <w:rFonts w:ascii="Calibri" w:hAnsi="Calibri" w:cs="Arial"/>
          <w:spacing w:val="2"/>
          <w:sz w:val="20"/>
        </w:rPr>
      </w:pPr>
      <w:r w:rsidRPr="00003070">
        <w:rPr>
          <w:rFonts w:ascii="Calibri" w:hAnsi="Calibri" w:cs="Arial"/>
          <w:spacing w:val="2"/>
          <w:sz w:val="20"/>
        </w:rPr>
        <w:t>Identify areas of concern, assess the situation and lead change to provide an effective solution</w:t>
      </w:r>
      <w:r w:rsidR="004E4D46" w:rsidRPr="00003070">
        <w:rPr>
          <w:rFonts w:ascii="Calibri" w:hAnsi="Calibri" w:cs="Arial"/>
          <w:spacing w:val="2"/>
          <w:sz w:val="20"/>
        </w:rPr>
        <w:t>; and</w:t>
      </w:r>
    </w:p>
    <w:p w14:paraId="696D408C" w14:textId="3569A893" w:rsidR="00AA5152" w:rsidRPr="00003070" w:rsidRDefault="00576570" w:rsidP="00764179">
      <w:pPr>
        <w:pStyle w:val="Header"/>
        <w:numPr>
          <w:ilvl w:val="0"/>
          <w:numId w:val="18"/>
        </w:numPr>
        <w:tabs>
          <w:tab w:val="clear" w:pos="4153"/>
          <w:tab w:val="left" w:pos="1420"/>
        </w:tabs>
        <w:ind w:left="1077" w:hanging="357"/>
        <w:rPr>
          <w:rFonts w:ascii="Calibri" w:hAnsi="Calibri" w:cs="Arial"/>
          <w:spacing w:val="2"/>
          <w:sz w:val="20"/>
        </w:rPr>
      </w:pPr>
      <w:r w:rsidRPr="00003070">
        <w:rPr>
          <w:rFonts w:ascii="Calibri" w:hAnsi="Calibri" w:cs="Arial"/>
          <w:sz w:val="20"/>
        </w:rPr>
        <w:t xml:space="preserve">In partnership with the relevant managers, ensure the </w:t>
      </w:r>
      <w:r w:rsidR="002F6F4C" w:rsidRPr="00003070">
        <w:rPr>
          <w:rFonts w:ascii="Calibri" w:hAnsi="Calibri" w:cs="Arial"/>
          <w:sz w:val="20"/>
        </w:rPr>
        <w:t>Te Puni</w:t>
      </w:r>
      <w:r w:rsidR="004E4D46" w:rsidRPr="00003070">
        <w:rPr>
          <w:rFonts w:ascii="Calibri" w:hAnsi="Calibri" w:cs="Arial"/>
          <w:sz w:val="20"/>
        </w:rPr>
        <w:t xml:space="preserve"> Business Support function ha</w:t>
      </w:r>
      <w:r w:rsidR="002F6F4C" w:rsidRPr="00003070">
        <w:rPr>
          <w:rFonts w:ascii="Calibri" w:hAnsi="Calibri" w:cs="Arial"/>
          <w:sz w:val="20"/>
        </w:rPr>
        <w:t>s</w:t>
      </w:r>
      <w:r w:rsidR="004E4D46" w:rsidRPr="00003070">
        <w:rPr>
          <w:rFonts w:ascii="Calibri" w:hAnsi="Calibri" w:cs="Arial"/>
          <w:sz w:val="20"/>
        </w:rPr>
        <w:t xml:space="preserve"> the appropriate resources to meet the daily support needs.</w:t>
      </w:r>
    </w:p>
    <w:p w14:paraId="2EFBBA25" w14:textId="77777777" w:rsidR="002F6F4C" w:rsidRPr="00003070" w:rsidRDefault="002F6F4C" w:rsidP="00764179">
      <w:pPr>
        <w:tabs>
          <w:tab w:val="left" w:pos="1420"/>
        </w:tabs>
        <w:rPr>
          <w:rFonts w:ascii="Calibri" w:hAnsi="Calibri" w:cs="Arial"/>
          <w:b/>
          <w:sz w:val="20"/>
        </w:rPr>
      </w:pPr>
    </w:p>
    <w:p w14:paraId="0A20DD0F" w14:textId="77777777" w:rsidR="00B714CE" w:rsidRPr="00003070" w:rsidRDefault="002F6F4C" w:rsidP="00764179">
      <w:pPr>
        <w:pBdr>
          <w:bottom w:val="single" w:sz="4" w:space="1" w:color="auto"/>
        </w:pBdr>
        <w:tabs>
          <w:tab w:val="left" w:pos="1420"/>
        </w:tabs>
        <w:rPr>
          <w:rFonts w:ascii="Calibri" w:hAnsi="Calibri" w:cs="Arial"/>
          <w:b/>
          <w:sz w:val="20"/>
        </w:rPr>
      </w:pPr>
      <w:r w:rsidRPr="00003070">
        <w:rPr>
          <w:rFonts w:ascii="Calibri" w:hAnsi="Calibri" w:cs="Arial"/>
          <w:b/>
          <w:sz w:val="20"/>
        </w:rPr>
        <w:t>KN</w:t>
      </w:r>
      <w:r w:rsidR="00B714CE" w:rsidRPr="00003070">
        <w:rPr>
          <w:rFonts w:ascii="Calibri" w:hAnsi="Calibri" w:cs="Arial"/>
          <w:b/>
          <w:sz w:val="20"/>
        </w:rPr>
        <w:t>OWLEDGE, SKILLS AND EXPERIENCE</w:t>
      </w:r>
    </w:p>
    <w:p w14:paraId="783659C3" w14:textId="77777777" w:rsidR="006A1046" w:rsidRPr="00003070" w:rsidRDefault="006A1046" w:rsidP="00764179">
      <w:pPr>
        <w:pStyle w:val="Heading7"/>
        <w:spacing w:before="0" w:after="0"/>
        <w:rPr>
          <w:rFonts w:ascii="Calibri" w:hAnsi="Calibri" w:cs="Arial"/>
          <w:b/>
          <w:caps/>
          <w:sz w:val="20"/>
          <w:szCs w:val="20"/>
        </w:rPr>
      </w:pPr>
    </w:p>
    <w:p w14:paraId="29CD4418" w14:textId="6442F824" w:rsidR="00B714CE"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Essential</w:t>
      </w:r>
    </w:p>
    <w:p w14:paraId="42BA16AC" w14:textId="77777777" w:rsidR="009B3965" w:rsidRPr="00003070" w:rsidRDefault="009B3965" w:rsidP="00764179">
      <w:pPr>
        <w:pStyle w:val="Header"/>
        <w:numPr>
          <w:ilvl w:val="0"/>
          <w:numId w:val="1"/>
        </w:numPr>
        <w:tabs>
          <w:tab w:val="clear" w:pos="4153"/>
          <w:tab w:val="clear" w:pos="8306"/>
          <w:tab w:val="num" w:pos="1138"/>
          <w:tab w:val="left" w:pos="1420"/>
        </w:tabs>
        <w:ind w:left="1140"/>
        <w:rPr>
          <w:rFonts w:ascii="Calibri" w:hAnsi="Calibri" w:cs="Arial"/>
          <w:spacing w:val="2"/>
          <w:sz w:val="20"/>
        </w:rPr>
      </w:pPr>
      <w:r w:rsidRPr="00003070">
        <w:rPr>
          <w:rFonts w:ascii="Calibri" w:hAnsi="Calibri" w:cs="Arial"/>
          <w:spacing w:val="2"/>
          <w:sz w:val="20"/>
        </w:rPr>
        <w:t xml:space="preserve">A tertiary qualification in management or related discipline (or studying towards such a qualification)  </w:t>
      </w:r>
    </w:p>
    <w:p w14:paraId="65D5B554" w14:textId="6D24C131" w:rsidR="00B714CE" w:rsidRPr="00003070" w:rsidRDefault="00B714CE"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 xml:space="preserve">Professional expertise in Business Administration or a supporting discipline </w:t>
      </w:r>
      <w:r w:rsidR="009B3965" w:rsidRPr="00003070">
        <w:rPr>
          <w:rFonts w:ascii="Calibri" w:hAnsi="Calibri" w:cs="Arial"/>
          <w:spacing w:val="2"/>
          <w:sz w:val="20"/>
        </w:rPr>
        <w:t>within the public sector</w:t>
      </w:r>
    </w:p>
    <w:p w14:paraId="529A497B" w14:textId="3614748E" w:rsidR="009B3965" w:rsidRPr="00003070" w:rsidRDefault="00B714CE"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 xml:space="preserve">Demonstrated effective people leadership and management experience including </w:t>
      </w:r>
      <w:r w:rsidR="00271FF5" w:rsidRPr="00003070">
        <w:rPr>
          <w:rFonts w:ascii="Calibri" w:hAnsi="Calibri" w:cs="Arial"/>
          <w:spacing w:val="2"/>
          <w:sz w:val="20"/>
        </w:rPr>
        <w:t>leading change and coaching / mentoring staff</w:t>
      </w:r>
    </w:p>
    <w:p w14:paraId="55CBAD1E" w14:textId="34CE52F8" w:rsidR="009B3965" w:rsidRPr="00003070" w:rsidRDefault="009B3965"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Exceptional relationship management skills</w:t>
      </w:r>
    </w:p>
    <w:p w14:paraId="01BD2BAC" w14:textId="77777777" w:rsidR="009B3965" w:rsidRPr="00003070" w:rsidRDefault="009B3965"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 xml:space="preserve">Excellent oral and written communications skills </w:t>
      </w:r>
    </w:p>
    <w:p w14:paraId="51411BCF" w14:textId="77777777" w:rsidR="009B3965" w:rsidRPr="00003070" w:rsidRDefault="009B3965"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Demonstrated leadership experience in a complex and politically sensitive environment</w:t>
      </w:r>
    </w:p>
    <w:p w14:paraId="7D5C92DE" w14:textId="16427F82" w:rsidR="00B714CE" w:rsidRPr="00003070" w:rsidRDefault="00B714CE"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 xml:space="preserve">Demonstrated capability to understand the business cycles including planning, </w:t>
      </w:r>
      <w:r w:rsidR="00271FF5" w:rsidRPr="00003070">
        <w:rPr>
          <w:rFonts w:ascii="Calibri" w:hAnsi="Calibri" w:cs="Arial"/>
          <w:spacing w:val="2"/>
          <w:sz w:val="20"/>
        </w:rPr>
        <w:t xml:space="preserve">prioritisation, </w:t>
      </w:r>
      <w:r w:rsidRPr="00003070">
        <w:rPr>
          <w:rFonts w:ascii="Calibri" w:hAnsi="Calibri" w:cs="Arial"/>
          <w:spacing w:val="2"/>
          <w:sz w:val="20"/>
        </w:rPr>
        <w:t>reporting and accounting cycles</w:t>
      </w:r>
    </w:p>
    <w:p w14:paraId="637B4868" w14:textId="77777777" w:rsidR="00B714CE" w:rsidRPr="00003070" w:rsidRDefault="00B714CE"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Presentation skills and personal credibility to be able to speak with au</w:t>
      </w:r>
      <w:r w:rsidR="00C42E91" w:rsidRPr="00003070">
        <w:rPr>
          <w:rFonts w:ascii="Calibri" w:hAnsi="Calibri" w:cs="Arial"/>
          <w:spacing w:val="2"/>
          <w:sz w:val="20"/>
        </w:rPr>
        <w:t>thority on behalf of the Deputy Chief Executive</w:t>
      </w:r>
    </w:p>
    <w:p w14:paraId="05DDB551" w14:textId="77777777" w:rsidR="00271FF5" w:rsidRPr="00003070" w:rsidRDefault="00B714CE"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Well</w:t>
      </w:r>
      <w:r w:rsidR="002B1B56" w:rsidRPr="00003070">
        <w:rPr>
          <w:rFonts w:ascii="Calibri" w:hAnsi="Calibri" w:cs="Arial"/>
          <w:spacing w:val="2"/>
          <w:sz w:val="20"/>
        </w:rPr>
        <w:t>-</w:t>
      </w:r>
      <w:r w:rsidRPr="00003070">
        <w:rPr>
          <w:rFonts w:ascii="Calibri" w:hAnsi="Calibri" w:cs="Arial"/>
          <w:spacing w:val="2"/>
          <w:sz w:val="20"/>
        </w:rPr>
        <w:t>developed skills in</w:t>
      </w:r>
      <w:r w:rsidR="00271FF5" w:rsidRPr="00003070">
        <w:rPr>
          <w:rFonts w:ascii="Calibri" w:hAnsi="Calibri" w:cs="Arial"/>
          <w:spacing w:val="2"/>
          <w:sz w:val="20"/>
        </w:rPr>
        <w:t xml:space="preserve"> planning, organising and influencing across all organisational levels</w:t>
      </w:r>
    </w:p>
    <w:p w14:paraId="25818E50" w14:textId="102248DD" w:rsidR="00B714CE" w:rsidRPr="00003070" w:rsidRDefault="00271FF5" w:rsidP="00764179">
      <w:pPr>
        <w:pStyle w:val="Header"/>
        <w:numPr>
          <w:ilvl w:val="0"/>
          <w:numId w:val="1"/>
        </w:numPr>
        <w:tabs>
          <w:tab w:val="clear" w:pos="4153"/>
          <w:tab w:val="clear" w:pos="8306"/>
          <w:tab w:val="num" w:pos="1138"/>
          <w:tab w:val="left" w:pos="1420"/>
        </w:tabs>
        <w:ind w:left="1140" w:hanging="357"/>
        <w:rPr>
          <w:rFonts w:ascii="Calibri" w:hAnsi="Calibri" w:cs="Arial"/>
          <w:spacing w:val="2"/>
          <w:sz w:val="20"/>
        </w:rPr>
      </w:pPr>
      <w:r w:rsidRPr="00003070">
        <w:rPr>
          <w:rFonts w:ascii="Calibri" w:hAnsi="Calibri" w:cs="Arial"/>
          <w:spacing w:val="2"/>
          <w:sz w:val="20"/>
        </w:rPr>
        <w:t>Self-motivated and a team player</w:t>
      </w:r>
    </w:p>
    <w:p w14:paraId="348600ED" w14:textId="77C87D37" w:rsidR="00BA5679" w:rsidRDefault="00BA5679">
      <w:pPr>
        <w:rPr>
          <w:rFonts w:ascii="Calibri" w:hAnsi="Calibri" w:cs="Arial"/>
          <w:b/>
          <w:caps/>
          <w:sz w:val="20"/>
        </w:rPr>
      </w:pPr>
      <w:r>
        <w:rPr>
          <w:rFonts w:ascii="Calibri" w:hAnsi="Calibri" w:cs="Arial"/>
          <w:b/>
          <w:caps/>
          <w:sz w:val="20"/>
        </w:rPr>
        <w:br w:type="page"/>
      </w:r>
    </w:p>
    <w:p w14:paraId="6178A6CE" w14:textId="77777777" w:rsidR="00BA5679" w:rsidRDefault="00BA5679" w:rsidP="00764179">
      <w:pPr>
        <w:pStyle w:val="Heading7"/>
        <w:spacing w:before="0" w:after="0"/>
        <w:rPr>
          <w:rFonts w:ascii="Calibri" w:hAnsi="Calibri" w:cs="Arial"/>
          <w:b/>
          <w:caps/>
          <w:sz w:val="20"/>
          <w:szCs w:val="20"/>
        </w:rPr>
      </w:pPr>
    </w:p>
    <w:p w14:paraId="01B07098" w14:textId="77777777" w:rsidR="00BA5679" w:rsidRDefault="00BA5679" w:rsidP="00764179">
      <w:pPr>
        <w:pStyle w:val="Heading7"/>
        <w:spacing w:before="0" w:after="0"/>
        <w:rPr>
          <w:rFonts w:ascii="Calibri" w:hAnsi="Calibri" w:cs="Arial"/>
          <w:b/>
          <w:caps/>
          <w:sz w:val="20"/>
          <w:szCs w:val="20"/>
        </w:rPr>
      </w:pPr>
    </w:p>
    <w:p w14:paraId="0EB6B2F5" w14:textId="77777777" w:rsidR="00BA5679" w:rsidRDefault="00BA5679" w:rsidP="00764179">
      <w:pPr>
        <w:pStyle w:val="Heading7"/>
        <w:spacing w:before="0" w:after="0"/>
        <w:rPr>
          <w:rFonts w:ascii="Calibri" w:hAnsi="Calibri" w:cs="Arial"/>
          <w:b/>
          <w:caps/>
          <w:sz w:val="20"/>
          <w:szCs w:val="20"/>
        </w:rPr>
      </w:pPr>
    </w:p>
    <w:p w14:paraId="18D5CA3D" w14:textId="122774C0" w:rsidR="00B714CE" w:rsidRPr="00003070" w:rsidRDefault="00BA5679" w:rsidP="00764179">
      <w:pPr>
        <w:pStyle w:val="Heading7"/>
        <w:spacing w:before="0" w:after="0"/>
        <w:rPr>
          <w:rFonts w:ascii="Calibri" w:hAnsi="Calibri" w:cs="Arial"/>
          <w:b/>
          <w:caps/>
          <w:sz w:val="20"/>
          <w:szCs w:val="20"/>
        </w:rPr>
      </w:pPr>
      <w:r>
        <w:rPr>
          <w:rFonts w:ascii="Calibri" w:hAnsi="Calibri" w:cs="Arial"/>
          <w:b/>
          <w:caps/>
          <w:sz w:val="20"/>
          <w:szCs w:val="20"/>
        </w:rPr>
        <w:t>Desirable</w:t>
      </w:r>
    </w:p>
    <w:p w14:paraId="3EF8917D" w14:textId="77777777" w:rsidR="00271FF5" w:rsidRPr="00003070" w:rsidRDefault="00271FF5" w:rsidP="00764179">
      <w:pPr>
        <w:pStyle w:val="Header"/>
        <w:numPr>
          <w:ilvl w:val="0"/>
          <w:numId w:val="4"/>
        </w:numPr>
        <w:tabs>
          <w:tab w:val="clear" w:pos="1989"/>
          <w:tab w:val="clear" w:pos="4153"/>
          <w:tab w:val="clear" w:pos="8306"/>
          <w:tab w:val="left" w:pos="1420"/>
        </w:tabs>
        <w:ind w:left="1134" w:hanging="425"/>
        <w:rPr>
          <w:rFonts w:ascii="Calibri" w:hAnsi="Calibri" w:cs="Arial"/>
          <w:spacing w:val="2"/>
          <w:sz w:val="20"/>
        </w:rPr>
      </w:pPr>
      <w:r w:rsidRPr="00003070">
        <w:rPr>
          <w:rFonts w:ascii="Calibri" w:hAnsi="Calibri" w:cs="Arial"/>
          <w:spacing w:val="2"/>
          <w:sz w:val="20"/>
        </w:rPr>
        <w:t xml:space="preserve">Experience in project management </w:t>
      </w:r>
    </w:p>
    <w:p w14:paraId="60F22BC5" w14:textId="77777777" w:rsidR="009B3965" w:rsidRPr="00003070" w:rsidRDefault="009B3965" w:rsidP="00764179">
      <w:pPr>
        <w:pStyle w:val="Header"/>
        <w:numPr>
          <w:ilvl w:val="0"/>
          <w:numId w:val="4"/>
        </w:numPr>
        <w:tabs>
          <w:tab w:val="clear" w:pos="1989"/>
          <w:tab w:val="clear" w:pos="4153"/>
          <w:tab w:val="clear" w:pos="8306"/>
          <w:tab w:val="left" w:pos="1420"/>
        </w:tabs>
        <w:ind w:left="1134" w:hanging="425"/>
        <w:rPr>
          <w:rFonts w:ascii="Calibri" w:hAnsi="Calibri" w:cs="Arial"/>
          <w:spacing w:val="2"/>
          <w:sz w:val="20"/>
        </w:rPr>
      </w:pPr>
      <w:r w:rsidRPr="00003070">
        <w:rPr>
          <w:rFonts w:ascii="Calibri" w:hAnsi="Calibri" w:cs="Arial"/>
          <w:spacing w:val="2"/>
          <w:sz w:val="20"/>
        </w:rPr>
        <w:t>Experience at a senior level in business continuity and emergency planning.</w:t>
      </w:r>
    </w:p>
    <w:p w14:paraId="458609B8" w14:textId="5D0AFE98" w:rsidR="009B3965" w:rsidRPr="00003070" w:rsidRDefault="009B3965" w:rsidP="00764179">
      <w:pPr>
        <w:pStyle w:val="Header"/>
        <w:numPr>
          <w:ilvl w:val="0"/>
          <w:numId w:val="4"/>
        </w:numPr>
        <w:tabs>
          <w:tab w:val="clear" w:pos="1989"/>
          <w:tab w:val="clear" w:pos="4153"/>
          <w:tab w:val="clear" w:pos="8306"/>
          <w:tab w:val="left" w:pos="1420"/>
        </w:tabs>
        <w:ind w:left="1134" w:hanging="425"/>
        <w:rPr>
          <w:rFonts w:ascii="Calibri" w:hAnsi="Calibri" w:cs="Arial"/>
          <w:spacing w:val="2"/>
          <w:sz w:val="20"/>
        </w:rPr>
      </w:pPr>
      <w:r w:rsidRPr="00003070">
        <w:rPr>
          <w:rFonts w:ascii="Calibri" w:hAnsi="Calibri" w:cs="Arial"/>
          <w:spacing w:val="2"/>
          <w:sz w:val="20"/>
        </w:rPr>
        <w:t xml:space="preserve">Comfort in operating in a tikanga / kaupapa Māori environment, a degree of fluency in Te Reo Māori is </w:t>
      </w:r>
      <w:r w:rsidR="00600330" w:rsidRPr="00003070">
        <w:rPr>
          <w:rFonts w:ascii="Calibri" w:hAnsi="Calibri" w:cs="Arial"/>
          <w:spacing w:val="2"/>
          <w:sz w:val="20"/>
        </w:rPr>
        <w:t xml:space="preserve">desirable </w:t>
      </w:r>
    </w:p>
    <w:p w14:paraId="3BFC8A05" w14:textId="075E8CBB" w:rsidR="004872A2" w:rsidRPr="00003070" w:rsidRDefault="004872A2" w:rsidP="00764179">
      <w:pPr>
        <w:pStyle w:val="bulletCharCharCharCharChar"/>
        <w:pBdr>
          <w:bottom w:val="single" w:sz="4" w:space="1" w:color="auto"/>
        </w:pBdr>
        <w:tabs>
          <w:tab w:val="clear" w:pos="720"/>
        </w:tabs>
        <w:spacing w:before="0" w:after="0" w:line="240" w:lineRule="auto"/>
        <w:ind w:left="0" w:firstLine="0"/>
        <w:jc w:val="left"/>
        <w:rPr>
          <w:rFonts w:ascii="Calibri" w:hAnsi="Calibri" w:cs="Arial"/>
          <w:b/>
          <w:szCs w:val="20"/>
        </w:rPr>
      </w:pPr>
    </w:p>
    <w:p w14:paraId="75F3E252" w14:textId="16E25930" w:rsidR="004872A2" w:rsidRPr="00003070" w:rsidRDefault="004872A2" w:rsidP="00764179">
      <w:pPr>
        <w:pStyle w:val="bulletCharCharCharCharChar"/>
        <w:pBdr>
          <w:bottom w:val="single" w:sz="4" w:space="1" w:color="auto"/>
        </w:pBdr>
        <w:tabs>
          <w:tab w:val="clear" w:pos="720"/>
        </w:tabs>
        <w:spacing w:before="0" w:after="0" w:line="240" w:lineRule="auto"/>
        <w:ind w:left="0" w:firstLine="0"/>
        <w:jc w:val="left"/>
        <w:rPr>
          <w:rFonts w:ascii="Calibri" w:hAnsi="Calibri" w:cs="Arial"/>
          <w:b/>
          <w:szCs w:val="20"/>
        </w:rPr>
      </w:pPr>
      <w:r w:rsidRPr="00003070">
        <w:rPr>
          <w:rFonts w:ascii="Calibri" w:hAnsi="Calibri" w:cs="Arial"/>
          <w:b/>
          <w:szCs w:val="20"/>
        </w:rPr>
        <w:t>COMPETENCIES</w:t>
      </w:r>
    </w:p>
    <w:p w14:paraId="283E5229" w14:textId="77777777" w:rsidR="004872A2" w:rsidRPr="00003070" w:rsidRDefault="004872A2" w:rsidP="00764179">
      <w:pPr>
        <w:pStyle w:val="bulletCharCharCharCharChar"/>
        <w:tabs>
          <w:tab w:val="clear" w:pos="720"/>
        </w:tabs>
        <w:spacing w:before="0" w:after="0" w:line="240" w:lineRule="auto"/>
        <w:ind w:left="0" w:firstLine="0"/>
        <w:jc w:val="left"/>
        <w:rPr>
          <w:rFonts w:ascii="Calibri" w:hAnsi="Calibri" w:cs="Arial"/>
          <w:b/>
          <w:szCs w:val="20"/>
        </w:rPr>
      </w:pPr>
    </w:p>
    <w:p w14:paraId="79E2B7CC" w14:textId="77777777" w:rsidR="004872A2" w:rsidRPr="00003070" w:rsidRDefault="004872A2" w:rsidP="00764179">
      <w:pPr>
        <w:pStyle w:val="bulletCharCharCharCharChar"/>
        <w:tabs>
          <w:tab w:val="clear" w:pos="720"/>
        </w:tabs>
        <w:spacing w:before="0" w:after="0" w:line="240" w:lineRule="auto"/>
        <w:ind w:left="0" w:firstLine="0"/>
        <w:jc w:val="left"/>
        <w:rPr>
          <w:rFonts w:ascii="Calibri" w:hAnsi="Calibri" w:cs="Arial"/>
          <w:szCs w:val="20"/>
        </w:rPr>
      </w:pPr>
      <w:r w:rsidRPr="00003070">
        <w:rPr>
          <w:rFonts w:ascii="Calibri" w:hAnsi="Calibri" w:cs="Arial"/>
          <w:szCs w:val="20"/>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14:paraId="09B20333" w14:textId="77777777" w:rsidR="004872A2" w:rsidRPr="00003070" w:rsidRDefault="004872A2" w:rsidP="00764179">
      <w:pPr>
        <w:pStyle w:val="bulletCharCharCharCharChar"/>
        <w:tabs>
          <w:tab w:val="clear" w:pos="720"/>
        </w:tabs>
        <w:spacing w:before="0" w:after="0" w:line="240" w:lineRule="auto"/>
        <w:ind w:left="0" w:firstLine="0"/>
        <w:jc w:val="left"/>
        <w:rPr>
          <w:rFonts w:ascii="Calibri" w:hAnsi="Calibri" w:cs="Arial"/>
          <w:szCs w:val="20"/>
        </w:rPr>
      </w:pPr>
    </w:p>
    <w:p w14:paraId="0D317932" w14:textId="77777777" w:rsidR="005B57B2" w:rsidRPr="00003070" w:rsidRDefault="005B57B2" w:rsidP="00764179">
      <w:pPr>
        <w:tabs>
          <w:tab w:val="num" w:pos="720"/>
        </w:tabs>
        <w:rPr>
          <w:rFonts w:ascii="Calibri" w:hAnsi="Calibri" w:cs="Arial"/>
          <w:b/>
          <w:i/>
          <w:sz w:val="20"/>
        </w:rPr>
      </w:pPr>
      <w:r w:rsidRPr="00003070">
        <w:rPr>
          <w:rFonts w:ascii="Calibri" w:hAnsi="Calibri" w:cs="Arial"/>
          <w:b/>
          <w:i/>
          <w:sz w:val="20"/>
        </w:rPr>
        <w:t>ROLE SPECIFIC COMPETENCIES</w:t>
      </w:r>
    </w:p>
    <w:p w14:paraId="3E033972" w14:textId="77777777" w:rsidR="005B57B2" w:rsidRPr="00003070" w:rsidRDefault="005B57B2" w:rsidP="00764179">
      <w:pPr>
        <w:tabs>
          <w:tab w:val="num" w:pos="720"/>
        </w:tabs>
        <w:rPr>
          <w:rFonts w:ascii="Calibri" w:hAnsi="Calibri" w:cs="Arial"/>
          <w:b/>
          <w:sz w:val="20"/>
        </w:rPr>
      </w:pPr>
    </w:p>
    <w:p w14:paraId="1CBFB2CB" w14:textId="77777777" w:rsidR="004872A2" w:rsidRPr="00003070" w:rsidRDefault="004872A2" w:rsidP="00764179">
      <w:pPr>
        <w:tabs>
          <w:tab w:val="num" w:pos="720"/>
        </w:tabs>
        <w:rPr>
          <w:rFonts w:ascii="Calibri" w:hAnsi="Calibri" w:cs="Arial"/>
          <w:b/>
          <w:sz w:val="20"/>
        </w:rPr>
      </w:pPr>
      <w:r w:rsidRPr="00003070">
        <w:rPr>
          <w:rFonts w:ascii="Calibri" w:hAnsi="Calibri" w:cs="Arial"/>
          <w:b/>
          <w:sz w:val="20"/>
        </w:rPr>
        <w:t>Business Management</w:t>
      </w:r>
    </w:p>
    <w:p w14:paraId="013ACA33" w14:textId="7486E523"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Lead the annual financial planning and budget setting for the </w:t>
      </w:r>
      <w:r w:rsidR="004F60AF" w:rsidRPr="00003070">
        <w:rPr>
          <w:rFonts w:ascii="Calibri" w:hAnsi="Calibri" w:cs="Arial"/>
          <w:sz w:val="20"/>
        </w:rPr>
        <w:t>Te Puni</w:t>
      </w:r>
    </w:p>
    <w:p w14:paraId="476BBFB3" w14:textId="11D4EC07"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Structure financial resources to align with the </w:t>
      </w:r>
      <w:r w:rsidR="004F60AF" w:rsidRPr="00003070">
        <w:rPr>
          <w:rFonts w:ascii="Calibri" w:hAnsi="Calibri" w:cs="Arial"/>
          <w:sz w:val="20"/>
        </w:rPr>
        <w:t>Te Puni</w:t>
      </w:r>
      <w:r w:rsidRPr="00003070">
        <w:rPr>
          <w:rFonts w:ascii="Calibri" w:hAnsi="Calibri" w:cs="Arial"/>
          <w:sz w:val="20"/>
        </w:rPr>
        <w:t xml:space="preserve"> work programme</w:t>
      </w:r>
    </w:p>
    <w:p w14:paraId="0BA60036" w14:textId="77777777"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Monitor and reforecast budgets ensuring budget variance is minimised</w:t>
      </w:r>
    </w:p>
    <w:p w14:paraId="7A62CFCF" w14:textId="77777777"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Analyse financial and HR information to assist with business planning</w:t>
      </w:r>
    </w:p>
    <w:p w14:paraId="3BCB413E" w14:textId="3F0FA7D6"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Monitor staffing numbers and advise on staffing options to meet </w:t>
      </w:r>
      <w:r w:rsidR="004F60AF" w:rsidRPr="00003070">
        <w:rPr>
          <w:rFonts w:ascii="Calibri" w:hAnsi="Calibri" w:cs="Arial"/>
          <w:sz w:val="20"/>
        </w:rPr>
        <w:t>Te Puni</w:t>
      </w:r>
      <w:r w:rsidRPr="00003070">
        <w:rPr>
          <w:rFonts w:ascii="Calibri" w:hAnsi="Calibri" w:cs="Arial"/>
          <w:sz w:val="20"/>
        </w:rPr>
        <w:t xml:space="preserve"> goals</w:t>
      </w:r>
    </w:p>
    <w:p w14:paraId="7F92C9E7" w14:textId="77777777"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Coordinate appropriate development programmes for staff</w:t>
      </w:r>
    </w:p>
    <w:p w14:paraId="3D588FB7" w14:textId="4D847F7A"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Monitor business risks across the </w:t>
      </w:r>
      <w:r w:rsidR="004F60AF" w:rsidRPr="00003070">
        <w:rPr>
          <w:rFonts w:ascii="Calibri" w:hAnsi="Calibri" w:cs="Arial"/>
          <w:sz w:val="20"/>
        </w:rPr>
        <w:t>Te Puni</w:t>
      </w:r>
      <w:r w:rsidRPr="00003070">
        <w:rPr>
          <w:rFonts w:ascii="Calibri" w:hAnsi="Calibri" w:cs="Arial"/>
          <w:sz w:val="20"/>
        </w:rPr>
        <w:t xml:space="preserve"> and implement systems for mitigation</w:t>
      </w:r>
    </w:p>
    <w:p w14:paraId="098E2F6F" w14:textId="0416891F"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Define standards and indicators relevant to the effective running of the </w:t>
      </w:r>
      <w:r w:rsidR="004F60AF" w:rsidRPr="00003070">
        <w:rPr>
          <w:rFonts w:ascii="Calibri" w:hAnsi="Calibri" w:cs="Arial"/>
          <w:sz w:val="20"/>
        </w:rPr>
        <w:t>Te Puni</w:t>
      </w:r>
      <w:r w:rsidRPr="00003070">
        <w:rPr>
          <w:rFonts w:ascii="Calibri" w:hAnsi="Calibri" w:cs="Arial"/>
          <w:sz w:val="20"/>
        </w:rPr>
        <w:t xml:space="preserve"> and monitor, analyse and report on progress</w:t>
      </w:r>
    </w:p>
    <w:p w14:paraId="2EBE6189" w14:textId="4D16553B" w:rsidR="004872A2"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 xml:space="preserve">Lead the administrative framework for the </w:t>
      </w:r>
      <w:r w:rsidR="004F60AF" w:rsidRPr="00003070">
        <w:rPr>
          <w:rFonts w:ascii="Calibri" w:hAnsi="Calibri" w:cs="Arial"/>
          <w:sz w:val="20"/>
        </w:rPr>
        <w:t>Te Puni</w:t>
      </w:r>
      <w:r w:rsidRPr="00003070">
        <w:rPr>
          <w:rFonts w:ascii="Calibri" w:hAnsi="Calibri" w:cs="Arial"/>
          <w:sz w:val="20"/>
        </w:rPr>
        <w:t xml:space="preserve"> including development and implementation of administrative systems and processes that enhance </w:t>
      </w:r>
      <w:r w:rsidR="004F60AF" w:rsidRPr="00003070">
        <w:rPr>
          <w:rFonts w:ascii="Calibri" w:hAnsi="Calibri" w:cs="Arial"/>
          <w:sz w:val="20"/>
        </w:rPr>
        <w:t>Te Puni</w:t>
      </w:r>
      <w:r w:rsidRPr="00003070">
        <w:rPr>
          <w:rFonts w:ascii="Calibri" w:hAnsi="Calibri" w:cs="Arial"/>
          <w:sz w:val="20"/>
        </w:rPr>
        <w:t xml:space="preserve"> effectiveness</w:t>
      </w:r>
    </w:p>
    <w:p w14:paraId="58B07EB0" w14:textId="77777777" w:rsidR="0093363F" w:rsidRPr="00003070" w:rsidRDefault="004872A2" w:rsidP="00BA5679">
      <w:pPr>
        <w:pStyle w:val="ListParagraph"/>
        <w:numPr>
          <w:ilvl w:val="0"/>
          <w:numId w:val="16"/>
        </w:numPr>
        <w:ind w:left="360"/>
        <w:rPr>
          <w:rFonts w:ascii="Calibri" w:hAnsi="Calibri" w:cs="Arial"/>
          <w:sz w:val="20"/>
        </w:rPr>
      </w:pPr>
      <w:r w:rsidRPr="00003070">
        <w:rPr>
          <w:rFonts w:ascii="Calibri" w:hAnsi="Calibri" w:cs="Arial"/>
          <w:sz w:val="20"/>
        </w:rPr>
        <w:t>Work with Support Services and other Business Managers to ensure a cooperative approach to business planning in Te Puni Kōkiri.</w:t>
      </w:r>
    </w:p>
    <w:p w14:paraId="38467414" w14:textId="77777777" w:rsidR="004872A2" w:rsidRPr="00003070" w:rsidRDefault="004872A2" w:rsidP="00764179">
      <w:pPr>
        <w:rPr>
          <w:rFonts w:ascii="Calibri" w:hAnsi="Calibri" w:cs="Arial"/>
          <w:sz w:val="20"/>
        </w:rPr>
      </w:pPr>
    </w:p>
    <w:p w14:paraId="01DFF338" w14:textId="70017D65" w:rsidR="004872A2" w:rsidRPr="00003070" w:rsidRDefault="00ED3917" w:rsidP="00764179">
      <w:pPr>
        <w:rPr>
          <w:rFonts w:ascii="Calibri" w:hAnsi="Calibri" w:cs="Arial"/>
          <w:b/>
          <w:i/>
          <w:sz w:val="20"/>
        </w:rPr>
      </w:pPr>
      <w:r>
        <w:rPr>
          <w:rFonts w:ascii="Calibri" w:hAnsi="Calibri" w:cs="Arial"/>
          <w:b/>
          <w:i/>
          <w:sz w:val="20"/>
        </w:rPr>
        <w:t>CORE COMPETENCIES</w:t>
      </w:r>
    </w:p>
    <w:p w14:paraId="28F19D5C" w14:textId="77777777" w:rsidR="00BA5679" w:rsidRDefault="00BA5679" w:rsidP="00764179">
      <w:pPr>
        <w:rPr>
          <w:rFonts w:ascii="Calibri" w:hAnsi="Calibri" w:cs="Arial"/>
          <w:sz w:val="20"/>
        </w:rPr>
      </w:pPr>
    </w:p>
    <w:p w14:paraId="0782578E" w14:textId="7110B4B6" w:rsidR="004872A2" w:rsidRPr="00003070" w:rsidRDefault="004872A2" w:rsidP="00764179">
      <w:pPr>
        <w:rPr>
          <w:rFonts w:ascii="Calibri" w:hAnsi="Calibri" w:cs="Arial"/>
          <w:sz w:val="20"/>
        </w:rPr>
      </w:pPr>
      <w:r w:rsidRPr="00003070">
        <w:rPr>
          <w:rFonts w:ascii="Calibri" w:hAnsi="Calibri" w:cs="Arial"/>
          <w:sz w:val="20"/>
        </w:rPr>
        <w:t xml:space="preserve">Core competencies are relevant to all roles in Te Puni Kōkiri but may be required at different levels of ability and complexity.  The following are required for this role:  </w:t>
      </w:r>
    </w:p>
    <w:p w14:paraId="2E659C82" w14:textId="77777777" w:rsidR="004872A2" w:rsidRPr="00003070" w:rsidRDefault="004872A2" w:rsidP="00764179">
      <w:pPr>
        <w:rPr>
          <w:rFonts w:ascii="Calibri" w:hAnsi="Calibri" w:cs="Arial"/>
          <w:sz w:val="20"/>
        </w:rPr>
      </w:pPr>
    </w:p>
    <w:p w14:paraId="0B32015C" w14:textId="77777777" w:rsidR="00613A15" w:rsidRPr="00003070" w:rsidRDefault="00613A15" w:rsidP="00764179">
      <w:pPr>
        <w:jc w:val="both"/>
        <w:rPr>
          <w:rFonts w:ascii="Calibri" w:hAnsi="Calibri" w:cs="Arial"/>
          <w:b/>
          <w:sz w:val="20"/>
        </w:rPr>
      </w:pPr>
      <w:r w:rsidRPr="00003070">
        <w:rPr>
          <w:rFonts w:ascii="Calibri" w:hAnsi="Calibri" w:cs="Arial"/>
          <w:b/>
          <w:sz w:val="20"/>
        </w:rPr>
        <w:t>Māori Perspective</w:t>
      </w:r>
    </w:p>
    <w:p w14:paraId="4A7E269E"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Show respect for and have an interest in Māori history and traditions</w:t>
      </w:r>
    </w:p>
    <w:p w14:paraId="649C47D3"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 xml:space="preserve">Use basic greetings and pronunciation of Te Reo Māori </w:t>
      </w:r>
    </w:p>
    <w:p w14:paraId="5A7C4DFB"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Are comfortable in situations where tikanga is observed and show respect for its importance</w:t>
      </w:r>
    </w:p>
    <w:p w14:paraId="6DC87856"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Are open to working with Māori concepts and traditions</w:t>
      </w:r>
    </w:p>
    <w:p w14:paraId="3EBD797F"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Show respect for Māori groups and are comfortable working in a Māori environment</w:t>
      </w:r>
    </w:p>
    <w:p w14:paraId="05EAD987" w14:textId="77777777" w:rsidR="004F60AF" w:rsidRPr="00003070" w:rsidRDefault="004F60AF" w:rsidP="00764179">
      <w:pPr>
        <w:numPr>
          <w:ilvl w:val="0"/>
          <w:numId w:val="22"/>
        </w:numPr>
        <w:jc w:val="both"/>
        <w:rPr>
          <w:rFonts w:ascii="Calibri" w:hAnsi="Calibri" w:cs="Arial"/>
          <w:sz w:val="20"/>
        </w:rPr>
      </w:pPr>
      <w:r w:rsidRPr="00003070">
        <w:rPr>
          <w:rFonts w:ascii="Calibri" w:hAnsi="Calibri" w:cs="Arial"/>
          <w:sz w:val="20"/>
        </w:rPr>
        <w:t>Understand the importance of the Treaty of Waitangi</w:t>
      </w:r>
    </w:p>
    <w:p w14:paraId="3EE6E58A" w14:textId="77777777" w:rsidR="00BA5679" w:rsidRDefault="00BA5679" w:rsidP="00764179">
      <w:pPr>
        <w:pStyle w:val="Heading7"/>
        <w:spacing w:before="0" w:after="0"/>
        <w:rPr>
          <w:rFonts w:ascii="Calibri" w:hAnsi="Calibri" w:cs="Arial"/>
          <w:b/>
          <w:sz w:val="20"/>
          <w:szCs w:val="20"/>
        </w:rPr>
      </w:pPr>
    </w:p>
    <w:p w14:paraId="526723F5" w14:textId="49363047" w:rsidR="00D81DF2" w:rsidRPr="00003070" w:rsidRDefault="00D81DF2" w:rsidP="00764179">
      <w:pPr>
        <w:pStyle w:val="Heading7"/>
        <w:spacing w:before="0" w:after="0"/>
        <w:rPr>
          <w:rFonts w:ascii="Calibri" w:hAnsi="Calibri" w:cs="Arial"/>
          <w:b/>
          <w:sz w:val="20"/>
          <w:szCs w:val="20"/>
        </w:rPr>
      </w:pPr>
      <w:r w:rsidRPr="00003070">
        <w:rPr>
          <w:rFonts w:ascii="Calibri" w:hAnsi="Calibri" w:cs="Arial"/>
          <w:b/>
          <w:sz w:val="20"/>
          <w:szCs w:val="20"/>
        </w:rPr>
        <w:t>Leadership</w:t>
      </w:r>
    </w:p>
    <w:p w14:paraId="59DB485E" w14:textId="77777777" w:rsidR="005B57B2" w:rsidRPr="00003070" w:rsidRDefault="00D81DF2" w:rsidP="00764179">
      <w:pPr>
        <w:pStyle w:val="ListParagraph"/>
        <w:numPr>
          <w:ilvl w:val="0"/>
          <w:numId w:val="12"/>
        </w:numPr>
        <w:rPr>
          <w:rFonts w:ascii="Calibri" w:hAnsi="Calibri" w:cs="Arial"/>
          <w:sz w:val="20"/>
        </w:rPr>
      </w:pPr>
      <w:r w:rsidRPr="00003070">
        <w:rPr>
          <w:rFonts w:ascii="Calibri" w:hAnsi="Calibri" w:cs="Arial"/>
          <w:sz w:val="20"/>
        </w:rPr>
        <w:t>Are prepared to make difficult decisions when required</w:t>
      </w:r>
    </w:p>
    <w:p w14:paraId="4C741A3C" w14:textId="77777777" w:rsidR="005B57B2" w:rsidRPr="00003070" w:rsidRDefault="00D81DF2" w:rsidP="00764179">
      <w:pPr>
        <w:pStyle w:val="ListParagraph"/>
        <w:numPr>
          <w:ilvl w:val="0"/>
          <w:numId w:val="12"/>
        </w:numPr>
        <w:rPr>
          <w:rFonts w:ascii="Calibri" w:hAnsi="Calibri" w:cs="Arial"/>
          <w:sz w:val="20"/>
        </w:rPr>
      </w:pPr>
      <w:r w:rsidRPr="00003070">
        <w:rPr>
          <w:rFonts w:ascii="Calibri" w:hAnsi="Calibri" w:cs="Arial"/>
          <w:sz w:val="20"/>
        </w:rPr>
        <w:t>Demonstrate leadership behaviours including commitment, integrity, accountability, humility and selflessness</w:t>
      </w:r>
    </w:p>
    <w:p w14:paraId="1D1F52B4" w14:textId="77777777" w:rsidR="00D81DF2" w:rsidRPr="00003070" w:rsidRDefault="00D81DF2" w:rsidP="00764179">
      <w:pPr>
        <w:pStyle w:val="ListParagraph"/>
        <w:numPr>
          <w:ilvl w:val="0"/>
          <w:numId w:val="12"/>
        </w:numPr>
        <w:rPr>
          <w:rFonts w:ascii="Calibri" w:hAnsi="Calibri" w:cs="Arial"/>
          <w:sz w:val="20"/>
        </w:rPr>
      </w:pPr>
      <w:r w:rsidRPr="00003070">
        <w:rPr>
          <w:rFonts w:ascii="Calibri" w:hAnsi="Calibri" w:cs="Arial"/>
          <w:sz w:val="20"/>
        </w:rPr>
        <w:t>Translate the organisations direction into goals and action for the team</w:t>
      </w:r>
    </w:p>
    <w:p w14:paraId="55B4943D" w14:textId="77777777" w:rsidR="00D81DF2" w:rsidRPr="00003070" w:rsidRDefault="00D81DF2" w:rsidP="00764179">
      <w:pPr>
        <w:pStyle w:val="ListParagraph"/>
        <w:numPr>
          <w:ilvl w:val="0"/>
          <w:numId w:val="12"/>
        </w:numPr>
        <w:rPr>
          <w:rFonts w:ascii="Calibri" w:hAnsi="Calibri" w:cs="Arial"/>
          <w:sz w:val="20"/>
        </w:rPr>
      </w:pPr>
      <w:r w:rsidRPr="00003070">
        <w:rPr>
          <w:rFonts w:ascii="Calibri" w:hAnsi="Calibri" w:cs="Arial"/>
          <w:sz w:val="20"/>
        </w:rPr>
        <w:t>Provide support and motivate team members</w:t>
      </w:r>
    </w:p>
    <w:p w14:paraId="0BA7C1A1" w14:textId="77777777" w:rsidR="00D81DF2" w:rsidRPr="00003070" w:rsidRDefault="00D81DF2" w:rsidP="00764179">
      <w:pPr>
        <w:pStyle w:val="ListParagraph"/>
        <w:numPr>
          <w:ilvl w:val="0"/>
          <w:numId w:val="12"/>
        </w:numPr>
        <w:rPr>
          <w:rFonts w:ascii="Calibri" w:hAnsi="Calibri" w:cs="Arial"/>
          <w:sz w:val="20"/>
        </w:rPr>
      </w:pPr>
      <w:r w:rsidRPr="00003070">
        <w:rPr>
          <w:rFonts w:ascii="Calibri" w:hAnsi="Calibri" w:cs="Arial"/>
          <w:sz w:val="20"/>
        </w:rPr>
        <w:t>Create opportunities for development of individuals and the team</w:t>
      </w:r>
    </w:p>
    <w:p w14:paraId="3DBBEC52" w14:textId="742CC66D" w:rsidR="00D81DF2" w:rsidRDefault="00D81DF2" w:rsidP="00764179">
      <w:pPr>
        <w:pStyle w:val="HR-BulletList"/>
        <w:numPr>
          <w:ilvl w:val="0"/>
          <w:numId w:val="12"/>
        </w:numPr>
        <w:spacing w:before="0" w:after="0" w:line="240" w:lineRule="auto"/>
        <w:rPr>
          <w:rFonts w:ascii="Calibri" w:hAnsi="Calibri" w:cs="Arial"/>
          <w:sz w:val="20"/>
        </w:rPr>
      </w:pPr>
      <w:r w:rsidRPr="00003070">
        <w:rPr>
          <w:rFonts w:ascii="Calibri" w:hAnsi="Calibri" w:cs="Arial"/>
          <w:sz w:val="20"/>
        </w:rPr>
        <w:t>Create an environment where staff can take the initiative.</w:t>
      </w:r>
      <w:r w:rsidR="00BA5679">
        <w:rPr>
          <w:rFonts w:ascii="Calibri" w:hAnsi="Calibri" w:cs="Arial"/>
          <w:sz w:val="20"/>
        </w:rPr>
        <w:t xml:space="preserve">  </w:t>
      </w:r>
    </w:p>
    <w:p w14:paraId="74C52FA4" w14:textId="5FB93070" w:rsidR="00BA5679" w:rsidRDefault="00BA5679" w:rsidP="00BA5679">
      <w:pPr>
        <w:pStyle w:val="HR-BulletList"/>
        <w:numPr>
          <w:ilvl w:val="0"/>
          <w:numId w:val="0"/>
        </w:numPr>
        <w:spacing w:before="0" w:after="0" w:line="240" w:lineRule="auto"/>
        <w:ind w:left="360"/>
        <w:rPr>
          <w:rFonts w:ascii="Calibri" w:hAnsi="Calibri" w:cs="Arial"/>
          <w:sz w:val="20"/>
        </w:rPr>
      </w:pPr>
    </w:p>
    <w:p w14:paraId="5E841838" w14:textId="642BEBE5" w:rsidR="00BA5679" w:rsidRDefault="00BA5679" w:rsidP="00BA5679">
      <w:pPr>
        <w:pStyle w:val="HR-BulletList"/>
        <w:numPr>
          <w:ilvl w:val="0"/>
          <w:numId w:val="0"/>
        </w:numPr>
        <w:spacing w:before="0" w:after="0" w:line="240" w:lineRule="auto"/>
        <w:ind w:left="360"/>
        <w:rPr>
          <w:rFonts w:ascii="Calibri" w:hAnsi="Calibri" w:cs="Arial"/>
          <w:sz w:val="20"/>
        </w:rPr>
      </w:pPr>
    </w:p>
    <w:p w14:paraId="0405A95B" w14:textId="1A8F7000" w:rsidR="00BA5679" w:rsidRDefault="00BA5679" w:rsidP="00BA5679">
      <w:pPr>
        <w:pStyle w:val="HR-BulletList"/>
        <w:numPr>
          <w:ilvl w:val="0"/>
          <w:numId w:val="0"/>
        </w:numPr>
        <w:spacing w:before="0" w:after="0" w:line="240" w:lineRule="auto"/>
        <w:ind w:left="360"/>
        <w:rPr>
          <w:rFonts w:ascii="Calibri" w:hAnsi="Calibri" w:cs="Arial"/>
          <w:sz w:val="20"/>
        </w:rPr>
      </w:pPr>
    </w:p>
    <w:p w14:paraId="0BC873AA" w14:textId="77777777" w:rsidR="00156C1A" w:rsidRPr="00003070" w:rsidRDefault="00156C1A" w:rsidP="00BA5679">
      <w:pPr>
        <w:pStyle w:val="HR-BulletList"/>
        <w:numPr>
          <w:ilvl w:val="0"/>
          <w:numId w:val="0"/>
        </w:numPr>
        <w:spacing w:before="0" w:after="0" w:line="240" w:lineRule="auto"/>
        <w:ind w:left="360"/>
        <w:rPr>
          <w:rFonts w:ascii="Calibri" w:hAnsi="Calibri" w:cs="Arial"/>
          <w:sz w:val="20"/>
        </w:rPr>
      </w:pPr>
    </w:p>
    <w:p w14:paraId="6D65CD6B" w14:textId="050DBEEB" w:rsidR="00D81DF2" w:rsidRPr="00003070" w:rsidRDefault="00D81DF2" w:rsidP="00BA5679">
      <w:pPr>
        <w:pStyle w:val="HR-BulletList"/>
        <w:keepNext/>
        <w:keepLines/>
        <w:numPr>
          <w:ilvl w:val="0"/>
          <w:numId w:val="12"/>
        </w:numPr>
        <w:spacing w:before="0" w:after="0" w:line="240" w:lineRule="auto"/>
        <w:rPr>
          <w:rFonts w:ascii="Calibri" w:hAnsi="Calibri" w:cs="Arial"/>
          <w:sz w:val="20"/>
        </w:rPr>
      </w:pPr>
      <w:r w:rsidRPr="00003070">
        <w:rPr>
          <w:rFonts w:ascii="Calibri" w:hAnsi="Calibri" w:cs="Arial"/>
          <w:sz w:val="20"/>
        </w:rPr>
        <w:t>Take action to improve team dynamics, achievement and abilities</w:t>
      </w:r>
    </w:p>
    <w:p w14:paraId="75867495" w14:textId="77777777" w:rsidR="00D81DF2" w:rsidRPr="00003070" w:rsidRDefault="00D81DF2" w:rsidP="00BA5679">
      <w:pPr>
        <w:pStyle w:val="HR-BulletList"/>
        <w:keepNext/>
        <w:keepLines/>
        <w:numPr>
          <w:ilvl w:val="0"/>
          <w:numId w:val="12"/>
        </w:numPr>
        <w:spacing w:before="0" w:after="0" w:line="240" w:lineRule="auto"/>
        <w:rPr>
          <w:rFonts w:ascii="Calibri" w:hAnsi="Calibri" w:cs="Arial"/>
          <w:sz w:val="20"/>
        </w:rPr>
      </w:pPr>
      <w:r w:rsidRPr="00003070">
        <w:rPr>
          <w:rFonts w:ascii="Calibri" w:hAnsi="Calibri" w:cs="Arial"/>
          <w:sz w:val="20"/>
        </w:rPr>
        <w:t>Take shared responsibility for organisational decisions</w:t>
      </w:r>
    </w:p>
    <w:p w14:paraId="42337BEE" w14:textId="77777777" w:rsidR="003D7DEE" w:rsidRPr="00003070" w:rsidRDefault="00D81DF2" w:rsidP="00BA5679">
      <w:pPr>
        <w:pStyle w:val="HR-BulletList"/>
        <w:keepNext/>
        <w:keepLines/>
        <w:numPr>
          <w:ilvl w:val="0"/>
          <w:numId w:val="12"/>
        </w:numPr>
        <w:spacing w:before="0" w:after="0" w:line="240" w:lineRule="auto"/>
        <w:rPr>
          <w:rFonts w:ascii="Calibri" w:hAnsi="Calibri" w:cs="Arial"/>
          <w:sz w:val="20"/>
        </w:rPr>
      </w:pPr>
      <w:r w:rsidRPr="00003070">
        <w:rPr>
          <w:rFonts w:ascii="Calibri" w:hAnsi="Calibri" w:cs="Arial"/>
          <w:sz w:val="20"/>
        </w:rPr>
        <w:t>Look for areas for improvement and positive changes</w:t>
      </w:r>
    </w:p>
    <w:p w14:paraId="4C26206B" w14:textId="77777777" w:rsidR="003D7DEE" w:rsidRPr="00003070" w:rsidRDefault="003D7DEE" w:rsidP="00BA5679">
      <w:pPr>
        <w:keepNext/>
        <w:keepLines/>
        <w:ind w:left="357"/>
        <w:rPr>
          <w:rFonts w:ascii="Calibri" w:hAnsi="Calibri" w:cs="Arial"/>
          <w:sz w:val="20"/>
        </w:rPr>
      </w:pPr>
    </w:p>
    <w:p w14:paraId="6DB6833B" w14:textId="77777777" w:rsidR="003D7DEE" w:rsidRPr="00003070" w:rsidRDefault="003D7DEE" w:rsidP="00BA5679">
      <w:pPr>
        <w:keepNext/>
        <w:keepLines/>
        <w:rPr>
          <w:rFonts w:ascii="Calibri" w:hAnsi="Calibri" w:cs="Arial"/>
          <w:b/>
          <w:sz w:val="20"/>
        </w:rPr>
      </w:pPr>
      <w:r w:rsidRPr="00003070">
        <w:rPr>
          <w:rFonts w:ascii="Calibri" w:hAnsi="Calibri" w:cs="Arial"/>
          <w:b/>
          <w:sz w:val="20"/>
        </w:rPr>
        <w:t>Relationship Management</w:t>
      </w:r>
    </w:p>
    <w:p w14:paraId="0DD570E3" w14:textId="77777777" w:rsidR="003D7DEE" w:rsidRPr="00003070" w:rsidRDefault="003D7DEE" w:rsidP="00BA5679">
      <w:pPr>
        <w:pStyle w:val="ListParagraph"/>
        <w:keepNext/>
        <w:keepLines/>
        <w:numPr>
          <w:ilvl w:val="0"/>
          <w:numId w:val="13"/>
        </w:numPr>
        <w:rPr>
          <w:rFonts w:ascii="Calibri" w:hAnsi="Calibri" w:cs="Arial"/>
          <w:sz w:val="20"/>
        </w:rPr>
      </w:pPr>
      <w:r w:rsidRPr="00003070">
        <w:rPr>
          <w:rFonts w:ascii="Calibri" w:hAnsi="Calibri" w:cs="Arial"/>
          <w:sz w:val="20"/>
        </w:rPr>
        <w:t>Build relationships with deference to tikanga values</w:t>
      </w:r>
    </w:p>
    <w:p w14:paraId="50587115"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Promote the benefits of collaboration and build team identity</w:t>
      </w:r>
    </w:p>
    <w:p w14:paraId="6BF70A71"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Facilitate individuals working together by identifying common goals, encouraging collaboration and joint ownership of ideas and approaches</w:t>
      </w:r>
    </w:p>
    <w:p w14:paraId="7F588CC1"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Actively seek opportunities to contribute to positive outcomes for stakeholders</w:t>
      </w:r>
    </w:p>
    <w:p w14:paraId="031CC420"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Identify and initiate contacts that will further the organisations interests in the near and/or longer term</w:t>
      </w:r>
    </w:p>
    <w:p w14:paraId="019CA46B"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Avoid focusing on immediate needs to the detriment of longer term relationships</w:t>
      </w:r>
    </w:p>
    <w:p w14:paraId="715C5777" w14:textId="7777777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Consult with a wide audience to attain buy-in and consensus</w:t>
      </w:r>
    </w:p>
    <w:p w14:paraId="7E9462B6" w14:textId="7F8C85B7" w:rsidR="003D7DEE" w:rsidRPr="00003070" w:rsidRDefault="003D7DEE" w:rsidP="00764179">
      <w:pPr>
        <w:pStyle w:val="ListParagraph"/>
        <w:numPr>
          <w:ilvl w:val="0"/>
          <w:numId w:val="13"/>
        </w:numPr>
        <w:rPr>
          <w:rFonts w:ascii="Calibri" w:hAnsi="Calibri" w:cs="Arial"/>
          <w:sz w:val="20"/>
        </w:rPr>
      </w:pPr>
      <w:r w:rsidRPr="00003070">
        <w:rPr>
          <w:rFonts w:ascii="Calibri" w:hAnsi="Calibri" w:cs="Arial"/>
          <w:sz w:val="20"/>
        </w:rPr>
        <w:t>Handle difficult or tense situations with diplomacy and tact</w:t>
      </w:r>
    </w:p>
    <w:p w14:paraId="210466DF" w14:textId="77777777" w:rsidR="004F60AF" w:rsidRPr="00BA5679" w:rsidRDefault="004F60AF" w:rsidP="00BA5679">
      <w:pPr>
        <w:ind w:left="360"/>
        <w:rPr>
          <w:rFonts w:ascii="Calibri" w:hAnsi="Calibri" w:cs="Arial"/>
          <w:sz w:val="20"/>
        </w:rPr>
      </w:pPr>
    </w:p>
    <w:p w14:paraId="0044382D" w14:textId="5557B695" w:rsidR="0044279F" w:rsidRPr="00003070" w:rsidRDefault="0044279F" w:rsidP="00764179">
      <w:pPr>
        <w:rPr>
          <w:rFonts w:ascii="Calibri" w:hAnsi="Calibri" w:cs="Arial"/>
          <w:b/>
          <w:sz w:val="20"/>
        </w:rPr>
      </w:pPr>
      <w:r w:rsidRPr="00003070">
        <w:rPr>
          <w:rFonts w:ascii="Calibri" w:hAnsi="Calibri" w:cs="Arial"/>
          <w:b/>
          <w:sz w:val="20"/>
        </w:rPr>
        <w:t>Communicating Effectively</w:t>
      </w:r>
    </w:p>
    <w:p w14:paraId="542BD849" w14:textId="46FD070E"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 xml:space="preserve">Are adept at using Te Reo Māori in work and communicate with Māori audiences adhering to tikanga </w:t>
      </w:r>
      <w:r w:rsidR="006A1046" w:rsidRPr="00003070">
        <w:rPr>
          <w:rFonts w:ascii="Calibri" w:hAnsi="Calibri"/>
          <w:sz w:val="20"/>
        </w:rPr>
        <w:t>and</w:t>
      </w:r>
      <w:r w:rsidRPr="00003070">
        <w:rPr>
          <w:rFonts w:ascii="Calibri" w:hAnsi="Calibri"/>
          <w:sz w:val="20"/>
        </w:rPr>
        <w:t xml:space="preserve"> kawa</w:t>
      </w:r>
    </w:p>
    <w:p w14:paraId="31153C5E" w14:textId="624BA3BC" w:rsidR="00852A38" w:rsidRPr="00003070" w:rsidRDefault="004F60AF" w:rsidP="00764179">
      <w:pPr>
        <w:pStyle w:val="HR-BulletList"/>
        <w:numPr>
          <w:ilvl w:val="0"/>
          <w:numId w:val="14"/>
        </w:numPr>
        <w:spacing w:before="0" w:after="0" w:line="240" w:lineRule="auto"/>
        <w:rPr>
          <w:rFonts w:ascii="Calibri" w:hAnsi="Calibri"/>
          <w:sz w:val="20"/>
        </w:rPr>
      </w:pPr>
      <w:r w:rsidRPr="00003070">
        <w:rPr>
          <w:rFonts w:ascii="Calibri" w:hAnsi="Calibri"/>
          <w:sz w:val="20"/>
        </w:rPr>
        <w:t>Strategise</w:t>
      </w:r>
      <w:r w:rsidR="00852A38" w:rsidRPr="00003070">
        <w:rPr>
          <w:rFonts w:ascii="Calibri" w:hAnsi="Calibri"/>
          <w:sz w:val="20"/>
        </w:rPr>
        <w:t xml:space="preserve"> the presentation of verbal and written information and deliver to the highest level of audience with clarity and confidence</w:t>
      </w:r>
    </w:p>
    <w:p w14:paraId="16B9ADD4"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Are highly persuasive in situations where strong opposition or potential conflict exists</w:t>
      </w:r>
    </w:p>
    <w:p w14:paraId="6C4E6306"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Vary your communication style and draw upon examples or illustrations relevant to the audience</w:t>
      </w:r>
    </w:p>
    <w:p w14:paraId="1639C230"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Deliver unpopular information with diplomacy and tact</w:t>
      </w:r>
    </w:p>
    <w:p w14:paraId="40DB5938"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Are aware of all nuances in written and verbal information delivered by others</w:t>
      </w:r>
    </w:p>
    <w:p w14:paraId="39FA9282"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Use a consultative approach to decision making</w:t>
      </w:r>
    </w:p>
    <w:p w14:paraId="5CD364E9" w14:textId="77777777" w:rsidR="00852A38" w:rsidRPr="00003070" w:rsidRDefault="00852A38" w:rsidP="00764179">
      <w:pPr>
        <w:pStyle w:val="HR-BulletList"/>
        <w:numPr>
          <w:ilvl w:val="0"/>
          <w:numId w:val="14"/>
        </w:numPr>
        <w:spacing w:before="0" w:after="0" w:line="240" w:lineRule="auto"/>
        <w:rPr>
          <w:rFonts w:ascii="Calibri" w:hAnsi="Calibri"/>
          <w:sz w:val="20"/>
        </w:rPr>
      </w:pPr>
      <w:r w:rsidRPr="00003070">
        <w:rPr>
          <w:rFonts w:ascii="Calibri" w:hAnsi="Calibri"/>
          <w:sz w:val="20"/>
        </w:rPr>
        <w:t>Consider who (individuals, teams and organisations) need to be aware of relevant information and ensure information is imparted</w:t>
      </w:r>
    </w:p>
    <w:p w14:paraId="24264CA2" w14:textId="77777777" w:rsidR="004E2540" w:rsidRPr="00003070" w:rsidRDefault="004E2540" w:rsidP="00764179">
      <w:pPr>
        <w:jc w:val="both"/>
        <w:rPr>
          <w:rFonts w:ascii="Calibri" w:hAnsi="Calibri" w:cs="Arial"/>
          <w:b/>
          <w:sz w:val="20"/>
        </w:rPr>
      </w:pPr>
    </w:p>
    <w:p w14:paraId="6C56A490" w14:textId="77777777" w:rsidR="00D25DD3" w:rsidRPr="00003070" w:rsidRDefault="00D25DD3" w:rsidP="00764179">
      <w:pPr>
        <w:jc w:val="both"/>
        <w:rPr>
          <w:rFonts w:ascii="Calibri" w:hAnsi="Calibri" w:cs="Arial"/>
          <w:b/>
          <w:sz w:val="20"/>
        </w:rPr>
      </w:pPr>
      <w:r w:rsidRPr="00003070">
        <w:rPr>
          <w:rFonts w:ascii="Calibri" w:hAnsi="Calibri" w:cs="Arial"/>
          <w:b/>
          <w:sz w:val="20"/>
        </w:rPr>
        <w:t>Results Orientation</w:t>
      </w:r>
    </w:p>
    <w:p w14:paraId="52F40D9D"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Understands business plans and advise on medium to long term improvement</w:t>
      </w:r>
    </w:p>
    <w:p w14:paraId="77BB300D"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Plan work and significant projects identifying timeframes and priorities; organise and allocate resource; monitor work streams and report on progress.</w:t>
      </w:r>
    </w:p>
    <w:p w14:paraId="632F51C4"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Analyse complex situations by: breaking into constituent parts; recognise and assess likely casual factors; interpret the information available; look for corrections, and devise effective solutions</w:t>
      </w:r>
    </w:p>
    <w:p w14:paraId="2960AD89"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Use contemporary and traditional Māori language to achieve results</w:t>
      </w:r>
    </w:p>
    <w:p w14:paraId="7CEE38BB"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Actively consider risk involved in problems or issues and act to mitigate and/or advise appropriate others</w:t>
      </w:r>
    </w:p>
    <w:p w14:paraId="5A036793"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Define work in terms of results and pursue success with energy and drive</w:t>
      </w:r>
    </w:p>
    <w:p w14:paraId="4FA9662A" w14:textId="77777777" w:rsidR="00D25DD3" w:rsidRPr="00003070" w:rsidRDefault="00D25DD3" w:rsidP="00764179">
      <w:pPr>
        <w:pStyle w:val="ListParagraph"/>
        <w:numPr>
          <w:ilvl w:val="0"/>
          <w:numId w:val="7"/>
        </w:numPr>
        <w:rPr>
          <w:rFonts w:ascii="Calibri" w:hAnsi="Calibri" w:cs="Arial"/>
          <w:sz w:val="20"/>
        </w:rPr>
      </w:pPr>
      <w:r w:rsidRPr="00003070">
        <w:rPr>
          <w:rFonts w:ascii="Calibri" w:hAnsi="Calibri" w:cs="Arial"/>
          <w:sz w:val="20"/>
        </w:rPr>
        <w:t>Monitor conditions to anticipate the need to change</w:t>
      </w:r>
    </w:p>
    <w:p w14:paraId="30C14B73" w14:textId="77777777" w:rsidR="00613A15" w:rsidRPr="00003070" w:rsidRDefault="00613A15" w:rsidP="00764179">
      <w:pPr>
        <w:jc w:val="both"/>
        <w:rPr>
          <w:rFonts w:ascii="Calibri" w:hAnsi="Calibri" w:cs="Arial"/>
          <w:b/>
          <w:sz w:val="20"/>
        </w:rPr>
      </w:pPr>
    </w:p>
    <w:p w14:paraId="02784DBA" w14:textId="77777777" w:rsidR="00613A15" w:rsidRPr="00003070" w:rsidRDefault="00613A15" w:rsidP="00764179">
      <w:pPr>
        <w:jc w:val="both"/>
        <w:rPr>
          <w:rFonts w:ascii="Calibri" w:hAnsi="Calibri" w:cs="Arial"/>
          <w:b/>
          <w:sz w:val="20"/>
        </w:rPr>
      </w:pPr>
      <w:r w:rsidRPr="00003070">
        <w:rPr>
          <w:rFonts w:ascii="Calibri" w:hAnsi="Calibri" w:cs="Arial"/>
          <w:b/>
          <w:sz w:val="20"/>
        </w:rPr>
        <w:t>Business Understanding</w:t>
      </w:r>
    </w:p>
    <w:p w14:paraId="5C4A8EF8"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Understand the strategic alignment of Māori succeeding as Māori and have a vision of what that success looks like</w:t>
      </w:r>
    </w:p>
    <w:p w14:paraId="335B94FE"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Develop organisation strategies and business objectives</w:t>
      </w:r>
    </w:p>
    <w:p w14:paraId="5B6F9708"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Have a detailed understanding of the organisation’s structure, the purpose of each group and how each contributes to the whole organisation</w:t>
      </w:r>
    </w:p>
    <w:p w14:paraId="6302080A"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Understand state sector inter-relationships and detailed workings of government</w:t>
      </w:r>
    </w:p>
    <w:p w14:paraId="5FFB4451"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Contribute to defining and furthering State Sector goals</w:t>
      </w:r>
    </w:p>
    <w:p w14:paraId="4578CBB7" w14:textId="1B9B0B9E"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 xml:space="preserve">Have an in-depth understanding of the Treaty of Waitangi and </w:t>
      </w:r>
      <w:r w:rsidR="00C051D4" w:rsidRPr="00003070">
        <w:rPr>
          <w:rFonts w:ascii="Calibri" w:hAnsi="Calibri"/>
          <w:sz w:val="20"/>
        </w:rPr>
        <w:t>its</w:t>
      </w:r>
      <w:r w:rsidRPr="00003070">
        <w:rPr>
          <w:rFonts w:ascii="Calibri" w:hAnsi="Calibri"/>
          <w:sz w:val="20"/>
        </w:rPr>
        <w:t xml:space="preserve"> impact through the State Sector</w:t>
      </w:r>
    </w:p>
    <w:p w14:paraId="462C01B9"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Understand the nuances of the political environment and consider them in decision making</w:t>
      </w:r>
    </w:p>
    <w:p w14:paraId="214AF2AC" w14:textId="77777777" w:rsidR="00852A38" w:rsidRPr="00003070" w:rsidRDefault="00852A38" w:rsidP="00764179">
      <w:pPr>
        <w:pStyle w:val="HR-BulletList"/>
        <w:numPr>
          <w:ilvl w:val="0"/>
          <w:numId w:val="15"/>
        </w:numPr>
        <w:spacing w:before="0" w:after="0" w:line="240" w:lineRule="auto"/>
        <w:rPr>
          <w:rFonts w:ascii="Calibri" w:hAnsi="Calibri"/>
          <w:sz w:val="20"/>
        </w:rPr>
      </w:pPr>
      <w:r w:rsidRPr="00003070">
        <w:rPr>
          <w:rFonts w:ascii="Calibri" w:hAnsi="Calibri"/>
          <w:sz w:val="20"/>
        </w:rPr>
        <w:t>Use a detailed understanding of the nature of all stakeholders to inform the organisation’s strategy</w:t>
      </w:r>
    </w:p>
    <w:p w14:paraId="5ACD9F2C" w14:textId="77777777" w:rsidR="005B57B2" w:rsidRPr="00003070" w:rsidRDefault="005B57B2" w:rsidP="00764179">
      <w:pPr>
        <w:pStyle w:val="Heading7"/>
        <w:spacing w:before="0" w:after="0"/>
        <w:rPr>
          <w:rFonts w:ascii="Calibri" w:hAnsi="Calibri" w:cs="Arial"/>
          <w:b/>
          <w:sz w:val="20"/>
          <w:szCs w:val="20"/>
        </w:rPr>
      </w:pPr>
    </w:p>
    <w:p w14:paraId="3F42507A" w14:textId="77777777" w:rsidR="00156C1A" w:rsidRDefault="00156C1A" w:rsidP="00156C1A">
      <w:pPr>
        <w:keepNext/>
        <w:keepLines/>
        <w:rPr>
          <w:rFonts w:ascii="Calibri" w:hAnsi="Calibri" w:cs="Arial"/>
          <w:b/>
          <w:i/>
          <w:sz w:val="20"/>
        </w:rPr>
      </w:pPr>
    </w:p>
    <w:p w14:paraId="1AEB2853" w14:textId="77777777" w:rsidR="00156C1A" w:rsidRDefault="00156C1A" w:rsidP="00156C1A">
      <w:pPr>
        <w:keepNext/>
        <w:keepLines/>
        <w:rPr>
          <w:rFonts w:ascii="Calibri" w:hAnsi="Calibri" w:cs="Arial"/>
          <w:b/>
          <w:i/>
          <w:sz w:val="20"/>
        </w:rPr>
      </w:pPr>
    </w:p>
    <w:p w14:paraId="786F1F6C" w14:textId="77777777" w:rsidR="00156C1A" w:rsidRDefault="00156C1A" w:rsidP="00156C1A">
      <w:pPr>
        <w:keepNext/>
        <w:keepLines/>
        <w:rPr>
          <w:rFonts w:ascii="Calibri" w:hAnsi="Calibri" w:cs="Arial"/>
          <w:b/>
          <w:i/>
          <w:sz w:val="20"/>
        </w:rPr>
      </w:pPr>
    </w:p>
    <w:p w14:paraId="1D604EFA" w14:textId="1F2563B7" w:rsidR="00852A38" w:rsidRPr="00003070" w:rsidRDefault="00852A38" w:rsidP="00156C1A">
      <w:pPr>
        <w:keepNext/>
        <w:keepLines/>
        <w:rPr>
          <w:rFonts w:ascii="Calibri" w:hAnsi="Calibri" w:cs="Arial"/>
          <w:b/>
          <w:i/>
          <w:sz w:val="20"/>
        </w:rPr>
      </w:pPr>
      <w:r w:rsidRPr="00003070">
        <w:rPr>
          <w:rFonts w:ascii="Calibri" w:hAnsi="Calibri" w:cs="Arial"/>
          <w:b/>
          <w:i/>
          <w:sz w:val="20"/>
        </w:rPr>
        <w:t xml:space="preserve">PLANNING/PROJECT </w:t>
      </w:r>
      <w:r w:rsidR="002E4984" w:rsidRPr="00003070">
        <w:rPr>
          <w:rFonts w:ascii="Calibri" w:hAnsi="Calibri" w:cs="Arial"/>
          <w:b/>
          <w:i/>
          <w:sz w:val="20"/>
        </w:rPr>
        <w:t>MANAGEMENT COMPETENCY</w:t>
      </w:r>
    </w:p>
    <w:p w14:paraId="12C28731" w14:textId="77777777" w:rsidR="00852A38" w:rsidRPr="00003070" w:rsidRDefault="00852A38" w:rsidP="00156C1A">
      <w:pPr>
        <w:keepNext/>
        <w:keepLines/>
        <w:rPr>
          <w:rFonts w:ascii="Calibri" w:hAnsi="Calibri" w:cs="Arial"/>
          <w:b/>
          <w:sz w:val="20"/>
        </w:rPr>
      </w:pPr>
    </w:p>
    <w:p w14:paraId="4BC92962" w14:textId="77777777" w:rsidR="00852A38" w:rsidRPr="00003070" w:rsidRDefault="00852A38" w:rsidP="00156C1A">
      <w:pPr>
        <w:keepNext/>
        <w:keepLines/>
        <w:rPr>
          <w:rFonts w:ascii="Calibri" w:hAnsi="Calibri" w:cs="Arial"/>
          <w:sz w:val="20"/>
        </w:rPr>
      </w:pPr>
      <w:r w:rsidRPr="00003070">
        <w:rPr>
          <w:rFonts w:ascii="Calibri" w:hAnsi="Calibri" w:cs="Arial"/>
          <w:b/>
          <w:bCs/>
          <w:sz w:val="20"/>
        </w:rPr>
        <w:t>Provide input to Ministry planning documents and link projects to Ministry outcomes</w:t>
      </w:r>
    </w:p>
    <w:p w14:paraId="7F45727C" w14:textId="77777777" w:rsidR="00852A38" w:rsidRPr="00003070" w:rsidRDefault="00852A38" w:rsidP="00764179">
      <w:pPr>
        <w:pStyle w:val="Default"/>
        <w:numPr>
          <w:ilvl w:val="0"/>
          <w:numId w:val="8"/>
        </w:numPr>
        <w:rPr>
          <w:rFonts w:cs="Arial"/>
          <w:sz w:val="20"/>
          <w:szCs w:val="20"/>
        </w:rPr>
      </w:pPr>
      <w:r w:rsidRPr="00003070">
        <w:rPr>
          <w:rFonts w:cs="Arial"/>
          <w:sz w:val="20"/>
          <w:szCs w:val="20"/>
        </w:rPr>
        <w:t xml:space="preserve">You need to provide high-quality contributions to external and internal planning documents such as quarterly and annual reports, team business plans, output plans, budget preparation, and development and delivery of the Statement of Intent. </w:t>
      </w:r>
    </w:p>
    <w:p w14:paraId="2645EFBE" w14:textId="77777777" w:rsidR="00852A38" w:rsidRPr="00003070" w:rsidRDefault="00852A38" w:rsidP="00764179">
      <w:pPr>
        <w:pStyle w:val="Default"/>
        <w:numPr>
          <w:ilvl w:val="0"/>
          <w:numId w:val="8"/>
        </w:numPr>
        <w:rPr>
          <w:rFonts w:cs="Arial"/>
          <w:sz w:val="20"/>
          <w:szCs w:val="20"/>
        </w:rPr>
      </w:pPr>
      <w:r w:rsidRPr="00003070">
        <w:rPr>
          <w:rFonts w:cs="Arial"/>
          <w:sz w:val="20"/>
          <w:szCs w:val="20"/>
        </w:rPr>
        <w:t xml:space="preserve">You should be able to draw linkages to the Ministry’s outcomes hierarchy and think through project outcomes within this framework. </w:t>
      </w:r>
    </w:p>
    <w:p w14:paraId="640B06B1" w14:textId="77777777" w:rsidR="00852A38" w:rsidRPr="00003070" w:rsidRDefault="00852A38" w:rsidP="00764179">
      <w:pPr>
        <w:pStyle w:val="Default"/>
        <w:rPr>
          <w:rFonts w:cs="Arial"/>
          <w:b/>
          <w:bCs/>
          <w:sz w:val="20"/>
          <w:szCs w:val="20"/>
        </w:rPr>
      </w:pPr>
    </w:p>
    <w:p w14:paraId="160C96C2" w14:textId="77777777" w:rsidR="00852A38" w:rsidRPr="00003070" w:rsidRDefault="00852A38" w:rsidP="00764179">
      <w:pPr>
        <w:pStyle w:val="Default"/>
        <w:rPr>
          <w:rFonts w:cs="Arial"/>
          <w:b/>
          <w:bCs/>
          <w:sz w:val="20"/>
          <w:szCs w:val="20"/>
        </w:rPr>
      </w:pPr>
      <w:r w:rsidRPr="00003070">
        <w:rPr>
          <w:rFonts w:cs="Arial"/>
          <w:b/>
          <w:bCs/>
          <w:sz w:val="20"/>
          <w:szCs w:val="20"/>
        </w:rPr>
        <w:t>Contribute to larger projects</w:t>
      </w:r>
    </w:p>
    <w:p w14:paraId="7C005DE0" w14:textId="77777777" w:rsidR="00852A38" w:rsidRPr="00003070" w:rsidRDefault="00852A38" w:rsidP="00764179">
      <w:pPr>
        <w:pStyle w:val="Default"/>
        <w:numPr>
          <w:ilvl w:val="0"/>
          <w:numId w:val="9"/>
        </w:numPr>
        <w:rPr>
          <w:rFonts w:cs="Arial"/>
          <w:sz w:val="20"/>
          <w:szCs w:val="20"/>
        </w:rPr>
      </w:pPr>
      <w:r w:rsidRPr="00003070">
        <w:rPr>
          <w:rFonts w:cs="Arial"/>
          <w:sz w:val="20"/>
          <w:szCs w:val="20"/>
        </w:rPr>
        <w:t xml:space="preserve">You may contribute to (rather than lead) projects of greater complexity, sensitivity, conflict and risk. This may include leading a project work stream assigned by a project manager. </w:t>
      </w:r>
    </w:p>
    <w:p w14:paraId="351E4C91" w14:textId="77777777" w:rsidR="00852A38" w:rsidRPr="00003070" w:rsidRDefault="00852A38" w:rsidP="00764179">
      <w:pPr>
        <w:pStyle w:val="Default"/>
        <w:numPr>
          <w:ilvl w:val="0"/>
          <w:numId w:val="9"/>
        </w:numPr>
        <w:rPr>
          <w:rFonts w:cs="Arial"/>
          <w:sz w:val="20"/>
          <w:szCs w:val="20"/>
        </w:rPr>
      </w:pPr>
      <w:r w:rsidRPr="00003070">
        <w:rPr>
          <w:rFonts w:cs="Arial"/>
          <w:sz w:val="20"/>
          <w:szCs w:val="20"/>
        </w:rPr>
        <w:t xml:space="preserve">You will need to operate relatively independently within clear designated groups, with support from other staff and or managers. </w:t>
      </w:r>
    </w:p>
    <w:p w14:paraId="666C299F" w14:textId="77777777" w:rsidR="00852A38" w:rsidRPr="00003070" w:rsidRDefault="00852A38" w:rsidP="00764179">
      <w:pPr>
        <w:pStyle w:val="Default"/>
        <w:numPr>
          <w:ilvl w:val="0"/>
          <w:numId w:val="9"/>
        </w:numPr>
        <w:rPr>
          <w:rFonts w:cs="Arial"/>
          <w:sz w:val="20"/>
          <w:szCs w:val="20"/>
        </w:rPr>
      </w:pPr>
      <w:r w:rsidRPr="00003070">
        <w:rPr>
          <w:rFonts w:cs="Arial"/>
          <w:sz w:val="20"/>
          <w:szCs w:val="20"/>
        </w:rPr>
        <w:t xml:space="preserve">You will act within agreed bounds of projects while using initiative for definition and delivery of your own outputs. </w:t>
      </w:r>
    </w:p>
    <w:p w14:paraId="5E859585" w14:textId="77777777" w:rsidR="00852A38" w:rsidRPr="00003070" w:rsidRDefault="00852A38" w:rsidP="00764179">
      <w:pPr>
        <w:pStyle w:val="Default"/>
        <w:rPr>
          <w:rFonts w:cs="Arial"/>
          <w:sz w:val="20"/>
          <w:szCs w:val="20"/>
        </w:rPr>
      </w:pPr>
    </w:p>
    <w:p w14:paraId="45C60A93" w14:textId="77777777" w:rsidR="00852A38" w:rsidRPr="00003070" w:rsidRDefault="00852A38" w:rsidP="00764179">
      <w:pPr>
        <w:pStyle w:val="Default"/>
        <w:rPr>
          <w:rFonts w:cs="Arial"/>
          <w:b/>
          <w:bCs/>
          <w:sz w:val="20"/>
          <w:szCs w:val="20"/>
        </w:rPr>
      </w:pPr>
      <w:r w:rsidRPr="00003070">
        <w:rPr>
          <w:rFonts w:cs="Arial"/>
          <w:b/>
          <w:bCs/>
          <w:sz w:val="20"/>
          <w:szCs w:val="20"/>
        </w:rPr>
        <w:t xml:space="preserve">Manage small to medium contracts </w:t>
      </w:r>
    </w:p>
    <w:p w14:paraId="59907B86" w14:textId="77777777" w:rsidR="00852A38" w:rsidRPr="00003070" w:rsidRDefault="00852A38" w:rsidP="00764179">
      <w:pPr>
        <w:pStyle w:val="Default"/>
        <w:rPr>
          <w:rFonts w:cs="Arial"/>
          <w:sz w:val="20"/>
          <w:szCs w:val="20"/>
        </w:rPr>
      </w:pPr>
      <w:r w:rsidRPr="00003070">
        <w:rPr>
          <w:rFonts w:cs="Arial"/>
          <w:sz w:val="20"/>
          <w:szCs w:val="20"/>
        </w:rPr>
        <w:t xml:space="preserve">You need to: </w:t>
      </w:r>
    </w:p>
    <w:p w14:paraId="16DFA085" w14:textId="77777777" w:rsidR="00852A38" w:rsidRPr="00003070" w:rsidRDefault="00852A38" w:rsidP="00764179">
      <w:pPr>
        <w:pStyle w:val="Default"/>
        <w:numPr>
          <w:ilvl w:val="0"/>
          <w:numId w:val="10"/>
        </w:numPr>
        <w:rPr>
          <w:rFonts w:cs="Arial"/>
          <w:sz w:val="20"/>
          <w:szCs w:val="20"/>
        </w:rPr>
      </w:pPr>
      <w:r w:rsidRPr="00003070">
        <w:rPr>
          <w:rFonts w:cs="Arial"/>
          <w:sz w:val="20"/>
          <w:szCs w:val="20"/>
        </w:rPr>
        <w:t xml:space="preserve">be able to plan, manage and report against small to medium contracts and budget components </w:t>
      </w:r>
    </w:p>
    <w:p w14:paraId="1C1DC3D1" w14:textId="149D4D0C" w:rsidR="00852A38" w:rsidRPr="00003070" w:rsidRDefault="00852A38" w:rsidP="00764179">
      <w:pPr>
        <w:pStyle w:val="Default"/>
        <w:numPr>
          <w:ilvl w:val="0"/>
          <w:numId w:val="10"/>
        </w:numPr>
        <w:rPr>
          <w:rFonts w:cs="Arial"/>
          <w:sz w:val="20"/>
          <w:szCs w:val="20"/>
        </w:rPr>
      </w:pPr>
      <w:r w:rsidRPr="00003070">
        <w:rPr>
          <w:rFonts w:cs="Arial"/>
          <w:sz w:val="20"/>
          <w:szCs w:val="20"/>
        </w:rPr>
        <w:t xml:space="preserve">be fully aware of and understand the Ministry’s procurement processes and financial policies </w:t>
      </w:r>
    </w:p>
    <w:p w14:paraId="3CEDF6ED" w14:textId="77777777" w:rsidR="00852A38" w:rsidRPr="00003070" w:rsidRDefault="00852A38" w:rsidP="00764179">
      <w:pPr>
        <w:pStyle w:val="Default"/>
        <w:numPr>
          <w:ilvl w:val="0"/>
          <w:numId w:val="10"/>
        </w:numPr>
        <w:rPr>
          <w:rFonts w:cs="Arial"/>
          <w:sz w:val="20"/>
          <w:szCs w:val="20"/>
        </w:rPr>
      </w:pPr>
      <w:r w:rsidRPr="00003070">
        <w:rPr>
          <w:rFonts w:cs="Arial"/>
          <w:sz w:val="20"/>
          <w:szCs w:val="20"/>
        </w:rPr>
        <w:t xml:space="preserve">monitor and manage contractors’ performance against deliverables and ensure you meet the Ministry’s requirements. </w:t>
      </w:r>
    </w:p>
    <w:p w14:paraId="1026BF50" w14:textId="77777777" w:rsidR="00852A38" w:rsidRPr="00003070" w:rsidRDefault="00852A38" w:rsidP="00764179">
      <w:pPr>
        <w:pStyle w:val="Default"/>
        <w:rPr>
          <w:rFonts w:cs="Arial"/>
          <w:sz w:val="20"/>
          <w:szCs w:val="20"/>
        </w:rPr>
      </w:pPr>
    </w:p>
    <w:p w14:paraId="3986120A" w14:textId="77777777" w:rsidR="00852A38" w:rsidRPr="00003070" w:rsidRDefault="00852A38" w:rsidP="00764179">
      <w:pPr>
        <w:pStyle w:val="Default"/>
        <w:rPr>
          <w:rFonts w:cs="Arial"/>
          <w:sz w:val="20"/>
          <w:szCs w:val="20"/>
        </w:rPr>
      </w:pPr>
      <w:r w:rsidRPr="00003070">
        <w:rPr>
          <w:rFonts w:cs="Arial"/>
          <w:sz w:val="20"/>
          <w:szCs w:val="20"/>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14:paraId="676EE964" w14:textId="77777777" w:rsidR="00852A38" w:rsidRPr="00003070" w:rsidRDefault="00852A38" w:rsidP="00764179">
      <w:pPr>
        <w:pStyle w:val="Default"/>
        <w:rPr>
          <w:rFonts w:cs="Arial"/>
          <w:sz w:val="20"/>
          <w:szCs w:val="20"/>
        </w:rPr>
      </w:pPr>
    </w:p>
    <w:p w14:paraId="24FC806A" w14:textId="77777777" w:rsidR="00852A38" w:rsidRPr="00003070" w:rsidRDefault="00852A38" w:rsidP="00764179">
      <w:pPr>
        <w:pStyle w:val="Default"/>
        <w:rPr>
          <w:rFonts w:cs="Arial"/>
          <w:sz w:val="20"/>
          <w:szCs w:val="20"/>
        </w:rPr>
      </w:pPr>
      <w:r w:rsidRPr="00003070">
        <w:rPr>
          <w:rFonts w:cs="Arial"/>
          <w:b/>
          <w:bCs/>
          <w:sz w:val="20"/>
          <w:szCs w:val="20"/>
        </w:rPr>
        <w:t xml:space="preserve">Identify project priorities, risks and opportunities </w:t>
      </w:r>
    </w:p>
    <w:p w14:paraId="05D7293E" w14:textId="77777777" w:rsidR="00852A38" w:rsidRPr="00003070" w:rsidRDefault="00852A38" w:rsidP="00764179">
      <w:pPr>
        <w:pStyle w:val="Default"/>
        <w:numPr>
          <w:ilvl w:val="0"/>
          <w:numId w:val="11"/>
        </w:numPr>
        <w:rPr>
          <w:rFonts w:cs="Arial"/>
          <w:sz w:val="20"/>
          <w:szCs w:val="20"/>
        </w:rPr>
      </w:pPr>
      <w:r w:rsidRPr="00003070">
        <w:rPr>
          <w:rFonts w:cs="Arial"/>
          <w:sz w:val="20"/>
          <w:szCs w:val="20"/>
        </w:rPr>
        <w:t xml:space="preserve">Within your own work areas, you should be able to identify work priorities within projects, and the associated risks and opportunities. </w:t>
      </w:r>
    </w:p>
    <w:p w14:paraId="2A55F4FC" w14:textId="77777777" w:rsidR="00852A38" w:rsidRPr="00003070" w:rsidRDefault="00852A38" w:rsidP="00764179">
      <w:pPr>
        <w:pStyle w:val="Default"/>
        <w:numPr>
          <w:ilvl w:val="0"/>
          <w:numId w:val="11"/>
        </w:numPr>
        <w:rPr>
          <w:rFonts w:cs="Arial"/>
          <w:sz w:val="20"/>
          <w:szCs w:val="20"/>
        </w:rPr>
      </w:pPr>
      <w:r w:rsidRPr="00003070">
        <w:rPr>
          <w:rFonts w:cs="Arial"/>
          <w:sz w:val="20"/>
          <w:szCs w:val="20"/>
        </w:rPr>
        <w:t xml:space="preserve">You will need to think several steps ahead and anticipate and adjust for problems or risks. </w:t>
      </w:r>
    </w:p>
    <w:p w14:paraId="3EA429A2" w14:textId="77777777" w:rsidR="00852A38" w:rsidRPr="00003070" w:rsidRDefault="00852A38" w:rsidP="00764179">
      <w:pPr>
        <w:pStyle w:val="Default"/>
        <w:rPr>
          <w:rFonts w:cs="Arial"/>
          <w:sz w:val="20"/>
          <w:szCs w:val="20"/>
        </w:rPr>
      </w:pPr>
    </w:p>
    <w:p w14:paraId="3ADE0DA2" w14:textId="77777777" w:rsidR="00852A38" w:rsidRPr="00003070" w:rsidRDefault="00852A38" w:rsidP="00764179">
      <w:pPr>
        <w:rPr>
          <w:rFonts w:ascii="Calibri" w:eastAsia="Times New Roman" w:hAnsi="Calibri" w:cs="Arial"/>
          <w:b/>
          <w:bCs/>
          <w:color w:val="000000"/>
          <w:sz w:val="20"/>
          <w:lang w:val="en-NZ" w:eastAsia="en-NZ"/>
        </w:rPr>
      </w:pPr>
      <w:r w:rsidRPr="00003070">
        <w:rPr>
          <w:rFonts w:ascii="Calibri" w:hAnsi="Calibri" w:cs="Arial"/>
          <w:b/>
          <w:bCs/>
          <w:sz w:val="20"/>
        </w:rPr>
        <w:t xml:space="preserve">Lead, plan and report on projects </w:t>
      </w:r>
    </w:p>
    <w:p w14:paraId="73BDDB43" w14:textId="77777777" w:rsidR="00852A38" w:rsidRPr="00003070" w:rsidRDefault="00852A38" w:rsidP="00764179">
      <w:pPr>
        <w:pStyle w:val="Default"/>
        <w:rPr>
          <w:rFonts w:cs="Arial"/>
          <w:sz w:val="20"/>
          <w:szCs w:val="20"/>
        </w:rPr>
      </w:pPr>
      <w:r w:rsidRPr="00003070">
        <w:rPr>
          <w:rFonts w:cs="Arial"/>
          <w:sz w:val="20"/>
          <w:szCs w:val="20"/>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14:paraId="55918A41" w14:textId="77777777" w:rsidR="00852A38" w:rsidRPr="00003070" w:rsidRDefault="00852A38" w:rsidP="00764179">
      <w:pPr>
        <w:pStyle w:val="Default"/>
        <w:rPr>
          <w:rFonts w:cs="Arial"/>
          <w:sz w:val="20"/>
          <w:szCs w:val="20"/>
        </w:rPr>
      </w:pPr>
      <w:r w:rsidRPr="00003070">
        <w:rPr>
          <w:rFonts w:cs="Arial"/>
          <w:sz w:val="20"/>
          <w:szCs w:val="20"/>
        </w:rPr>
        <w:t xml:space="preserve">You need to: </w:t>
      </w:r>
    </w:p>
    <w:p w14:paraId="4B71D5A0" w14:textId="77777777" w:rsidR="00852A38" w:rsidRPr="00003070" w:rsidRDefault="00852A38" w:rsidP="00764179">
      <w:pPr>
        <w:pStyle w:val="Default"/>
        <w:numPr>
          <w:ilvl w:val="0"/>
          <w:numId w:val="6"/>
        </w:numPr>
        <w:rPr>
          <w:rFonts w:cs="Arial"/>
          <w:sz w:val="20"/>
          <w:szCs w:val="20"/>
        </w:rPr>
      </w:pPr>
      <w:r w:rsidRPr="00003070">
        <w:rPr>
          <w:rFonts w:cs="Arial"/>
          <w:sz w:val="20"/>
          <w:szCs w:val="20"/>
        </w:rPr>
        <w:t xml:space="preserve">accurately scope out the length and difficulty of tasks and projects </w:t>
      </w:r>
    </w:p>
    <w:p w14:paraId="691D382F" w14:textId="77777777" w:rsidR="00852A38" w:rsidRPr="00003070" w:rsidRDefault="00852A38" w:rsidP="00764179">
      <w:pPr>
        <w:pStyle w:val="Default"/>
        <w:numPr>
          <w:ilvl w:val="0"/>
          <w:numId w:val="6"/>
        </w:numPr>
        <w:rPr>
          <w:rFonts w:cs="Arial"/>
          <w:sz w:val="20"/>
          <w:szCs w:val="20"/>
        </w:rPr>
      </w:pPr>
      <w:r w:rsidRPr="00003070">
        <w:rPr>
          <w:rFonts w:cs="Arial"/>
          <w:sz w:val="20"/>
          <w:szCs w:val="20"/>
        </w:rPr>
        <w:t xml:space="preserve">identify resource requirements </w:t>
      </w:r>
    </w:p>
    <w:p w14:paraId="210153D8" w14:textId="77777777" w:rsidR="00852A38" w:rsidRPr="00003070" w:rsidRDefault="00852A38" w:rsidP="00764179">
      <w:pPr>
        <w:pStyle w:val="Default"/>
        <w:numPr>
          <w:ilvl w:val="0"/>
          <w:numId w:val="6"/>
        </w:numPr>
        <w:rPr>
          <w:rFonts w:cs="Arial"/>
          <w:sz w:val="20"/>
          <w:szCs w:val="20"/>
        </w:rPr>
      </w:pPr>
      <w:r w:rsidRPr="00003070">
        <w:rPr>
          <w:rFonts w:cs="Arial"/>
          <w:sz w:val="20"/>
          <w:szCs w:val="20"/>
        </w:rPr>
        <w:t xml:space="preserve">identify appropriate project governance arrangements </w:t>
      </w:r>
    </w:p>
    <w:p w14:paraId="7E86B524" w14:textId="157B0E4A" w:rsidR="00EE3B9E" w:rsidRPr="00003070" w:rsidRDefault="00852A38" w:rsidP="00764179">
      <w:pPr>
        <w:pStyle w:val="Default"/>
        <w:numPr>
          <w:ilvl w:val="0"/>
          <w:numId w:val="6"/>
        </w:numPr>
        <w:rPr>
          <w:rFonts w:cs="Arial"/>
          <w:sz w:val="20"/>
          <w:szCs w:val="20"/>
        </w:rPr>
      </w:pPr>
      <w:r w:rsidRPr="00003070">
        <w:rPr>
          <w:rFonts w:cs="Arial"/>
          <w:sz w:val="20"/>
          <w:szCs w:val="20"/>
        </w:rPr>
        <w:t>measure performance and progress against goals. This includes keeping appropriate people informed of progress and issues/risks.</w:t>
      </w:r>
    </w:p>
    <w:p w14:paraId="68024948" w14:textId="5B1D5133" w:rsidR="00156C1A" w:rsidRDefault="00156C1A">
      <w:pPr>
        <w:rPr>
          <w:rFonts w:ascii="Calibri" w:hAnsi="Calibri" w:cs="Arial"/>
          <w:b/>
          <w:sz w:val="20"/>
        </w:rPr>
      </w:pPr>
      <w:r>
        <w:rPr>
          <w:rFonts w:ascii="Calibri" w:hAnsi="Calibri" w:cs="Arial"/>
          <w:b/>
          <w:sz w:val="20"/>
        </w:rPr>
        <w:br w:type="page"/>
      </w:r>
    </w:p>
    <w:p w14:paraId="0EC10871" w14:textId="77777777" w:rsidR="00156C1A" w:rsidRDefault="00156C1A" w:rsidP="00764179">
      <w:pPr>
        <w:pStyle w:val="Heading7"/>
        <w:pBdr>
          <w:bottom w:val="single" w:sz="4" w:space="1" w:color="auto"/>
        </w:pBdr>
        <w:spacing w:before="0" w:after="0"/>
        <w:rPr>
          <w:rFonts w:ascii="Calibri" w:hAnsi="Calibri" w:cs="Arial"/>
          <w:b/>
          <w:sz w:val="20"/>
          <w:szCs w:val="20"/>
        </w:rPr>
      </w:pPr>
    </w:p>
    <w:p w14:paraId="290584E6" w14:textId="77777777" w:rsidR="00156C1A" w:rsidRDefault="00156C1A" w:rsidP="00764179">
      <w:pPr>
        <w:pStyle w:val="Heading7"/>
        <w:pBdr>
          <w:bottom w:val="single" w:sz="4" w:space="1" w:color="auto"/>
        </w:pBdr>
        <w:spacing w:before="0" w:after="0"/>
        <w:rPr>
          <w:rFonts w:ascii="Calibri" w:hAnsi="Calibri" w:cs="Arial"/>
          <w:b/>
          <w:sz w:val="20"/>
          <w:szCs w:val="20"/>
        </w:rPr>
      </w:pPr>
    </w:p>
    <w:p w14:paraId="3BA7FE1A" w14:textId="77777777" w:rsidR="00156C1A" w:rsidRDefault="00156C1A" w:rsidP="00764179">
      <w:pPr>
        <w:pStyle w:val="Heading7"/>
        <w:pBdr>
          <w:bottom w:val="single" w:sz="4" w:space="1" w:color="auto"/>
        </w:pBdr>
        <w:spacing w:before="0" w:after="0"/>
        <w:rPr>
          <w:rFonts w:ascii="Calibri" w:hAnsi="Calibri" w:cs="Arial"/>
          <w:b/>
          <w:sz w:val="20"/>
          <w:szCs w:val="20"/>
        </w:rPr>
      </w:pPr>
    </w:p>
    <w:p w14:paraId="10E01A38" w14:textId="11E5E5A7" w:rsidR="00B714CE" w:rsidRPr="00003070" w:rsidRDefault="00B714CE" w:rsidP="00764179">
      <w:pPr>
        <w:pStyle w:val="Heading7"/>
        <w:pBdr>
          <w:bottom w:val="single" w:sz="4" w:space="1" w:color="auto"/>
        </w:pBdr>
        <w:spacing w:before="0" w:after="0"/>
        <w:rPr>
          <w:rFonts w:ascii="Calibri" w:hAnsi="Calibri" w:cs="Arial"/>
          <w:b/>
          <w:sz w:val="20"/>
          <w:szCs w:val="20"/>
        </w:rPr>
      </w:pPr>
      <w:r w:rsidRPr="00003070">
        <w:rPr>
          <w:rFonts w:ascii="Calibri" w:hAnsi="Calibri" w:cs="Arial"/>
          <w:b/>
          <w:sz w:val="20"/>
          <w:szCs w:val="20"/>
        </w:rPr>
        <w:t>KEY RELATIONSHIPS</w:t>
      </w:r>
    </w:p>
    <w:p w14:paraId="54963DEB" w14:textId="77777777" w:rsidR="00156C1A" w:rsidRDefault="00156C1A" w:rsidP="00764179">
      <w:pPr>
        <w:pStyle w:val="Heading7"/>
        <w:spacing w:before="0" w:after="0"/>
        <w:rPr>
          <w:rFonts w:ascii="Calibri" w:hAnsi="Calibri" w:cs="Arial"/>
          <w:b/>
          <w:caps/>
          <w:sz w:val="20"/>
          <w:szCs w:val="20"/>
        </w:rPr>
      </w:pPr>
    </w:p>
    <w:p w14:paraId="005A9ECE" w14:textId="719DFA3F" w:rsidR="00B25E62"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Internal</w:t>
      </w:r>
    </w:p>
    <w:tbl>
      <w:tblPr>
        <w:tblStyle w:val="TableGrid"/>
        <w:tblW w:w="9663" w:type="dxa"/>
        <w:tblLook w:val="01E0" w:firstRow="1" w:lastRow="1" w:firstColumn="1" w:lastColumn="1" w:noHBand="0" w:noVBand="0"/>
      </w:tblPr>
      <w:tblGrid>
        <w:gridCol w:w="3510"/>
        <w:gridCol w:w="6153"/>
      </w:tblGrid>
      <w:tr w:rsidR="00B714CE" w:rsidRPr="00003070" w14:paraId="1F2BC3DD" w14:textId="77777777" w:rsidTr="000C0817">
        <w:tc>
          <w:tcPr>
            <w:tcW w:w="3510" w:type="dxa"/>
          </w:tcPr>
          <w:p w14:paraId="2F8AEAC0" w14:textId="77777777" w:rsidR="00B714CE"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Contact</w:t>
            </w:r>
          </w:p>
        </w:tc>
        <w:tc>
          <w:tcPr>
            <w:tcW w:w="6153" w:type="dxa"/>
          </w:tcPr>
          <w:p w14:paraId="7F5C9E24" w14:textId="77777777" w:rsidR="00B714CE"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Nature and Purpose of Relationship</w:t>
            </w:r>
          </w:p>
        </w:tc>
      </w:tr>
      <w:tr w:rsidR="00B714CE" w:rsidRPr="00003070" w14:paraId="4EAD7015" w14:textId="77777777" w:rsidTr="000C0817">
        <w:tc>
          <w:tcPr>
            <w:tcW w:w="3510" w:type="dxa"/>
          </w:tcPr>
          <w:p w14:paraId="6D05C7A1" w14:textId="77777777" w:rsidR="002B1B56"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 xml:space="preserve">Deputy </w:t>
            </w:r>
            <w:r w:rsidR="00C42E91" w:rsidRPr="00003070">
              <w:rPr>
                <w:rFonts w:ascii="Calibri" w:hAnsi="Calibri" w:cs="Arial"/>
                <w:sz w:val="20"/>
                <w:szCs w:val="20"/>
              </w:rPr>
              <w:t>Chief Executive</w:t>
            </w:r>
          </w:p>
        </w:tc>
        <w:tc>
          <w:tcPr>
            <w:tcW w:w="6153" w:type="dxa"/>
          </w:tcPr>
          <w:p w14:paraId="11C85D3C" w14:textId="19B34BA8" w:rsidR="00B714CE"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 xml:space="preserve">Working together on the effective </w:t>
            </w:r>
            <w:r w:rsidR="00181A45" w:rsidRPr="00003070">
              <w:rPr>
                <w:rFonts w:ascii="Calibri" w:hAnsi="Calibri" w:cs="Arial"/>
                <w:sz w:val="20"/>
                <w:szCs w:val="20"/>
              </w:rPr>
              <w:t>leadership</w:t>
            </w:r>
            <w:r w:rsidRPr="00003070">
              <w:rPr>
                <w:rFonts w:ascii="Calibri" w:hAnsi="Calibri" w:cs="Arial"/>
                <w:sz w:val="20"/>
                <w:szCs w:val="20"/>
              </w:rPr>
              <w:t xml:space="preserve"> of the </w:t>
            </w:r>
            <w:r w:rsidR="004F60AF" w:rsidRPr="00003070">
              <w:rPr>
                <w:rFonts w:ascii="Calibri" w:hAnsi="Calibri" w:cs="Arial"/>
                <w:sz w:val="20"/>
                <w:szCs w:val="20"/>
              </w:rPr>
              <w:t>Te Puni</w:t>
            </w:r>
          </w:p>
        </w:tc>
      </w:tr>
      <w:tr w:rsidR="00B714CE" w:rsidRPr="00003070" w14:paraId="363EB378" w14:textId="77777777" w:rsidTr="000C0817">
        <w:tc>
          <w:tcPr>
            <w:tcW w:w="3510" w:type="dxa"/>
          </w:tcPr>
          <w:p w14:paraId="6EB1B2B0" w14:textId="77777777" w:rsidR="00B714CE" w:rsidRPr="00003070" w:rsidRDefault="002B1B56" w:rsidP="00764179">
            <w:pPr>
              <w:pStyle w:val="Heading7"/>
              <w:spacing w:before="0" w:after="0"/>
              <w:rPr>
                <w:rFonts w:ascii="Calibri" w:hAnsi="Calibri" w:cs="Arial"/>
                <w:sz w:val="20"/>
                <w:szCs w:val="20"/>
              </w:rPr>
            </w:pPr>
            <w:r w:rsidRPr="00003070">
              <w:rPr>
                <w:rFonts w:ascii="Calibri" w:hAnsi="Calibri" w:cs="Arial"/>
                <w:sz w:val="20"/>
                <w:szCs w:val="20"/>
              </w:rPr>
              <w:t xml:space="preserve">Te Puni </w:t>
            </w:r>
            <w:r w:rsidR="00CD213A" w:rsidRPr="00003070">
              <w:rPr>
                <w:rFonts w:ascii="Calibri" w:hAnsi="Calibri" w:cs="Arial"/>
                <w:sz w:val="20"/>
                <w:szCs w:val="20"/>
              </w:rPr>
              <w:t>Leadership</w:t>
            </w:r>
            <w:r w:rsidR="00B714CE" w:rsidRPr="00003070">
              <w:rPr>
                <w:rFonts w:ascii="Calibri" w:hAnsi="Calibri" w:cs="Arial"/>
                <w:sz w:val="20"/>
                <w:szCs w:val="20"/>
              </w:rPr>
              <w:t xml:space="preserve"> Teams</w:t>
            </w:r>
          </w:p>
        </w:tc>
        <w:tc>
          <w:tcPr>
            <w:tcW w:w="6153" w:type="dxa"/>
          </w:tcPr>
          <w:p w14:paraId="3220FAB5" w14:textId="173F1BCD" w:rsidR="00B714CE"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 xml:space="preserve">Working together and advising on the effective </w:t>
            </w:r>
            <w:r w:rsidR="00181A45" w:rsidRPr="00003070">
              <w:rPr>
                <w:rFonts w:ascii="Calibri" w:hAnsi="Calibri" w:cs="Arial"/>
                <w:sz w:val="20"/>
                <w:szCs w:val="20"/>
              </w:rPr>
              <w:t>management</w:t>
            </w:r>
            <w:r w:rsidRPr="00003070">
              <w:rPr>
                <w:rFonts w:ascii="Calibri" w:hAnsi="Calibri" w:cs="Arial"/>
                <w:sz w:val="20"/>
                <w:szCs w:val="20"/>
              </w:rPr>
              <w:t xml:space="preserve"> of the </w:t>
            </w:r>
            <w:r w:rsidR="004F60AF" w:rsidRPr="00003070">
              <w:rPr>
                <w:rFonts w:ascii="Calibri" w:hAnsi="Calibri" w:cs="Arial"/>
                <w:sz w:val="20"/>
                <w:szCs w:val="20"/>
              </w:rPr>
              <w:t>Te Puni</w:t>
            </w:r>
            <w:r w:rsidR="002B1B56" w:rsidRPr="00003070">
              <w:rPr>
                <w:rFonts w:ascii="Calibri" w:hAnsi="Calibri" w:cs="Arial"/>
                <w:sz w:val="20"/>
                <w:szCs w:val="20"/>
              </w:rPr>
              <w:t xml:space="preserve"> </w:t>
            </w:r>
          </w:p>
        </w:tc>
      </w:tr>
      <w:tr w:rsidR="00B714CE" w:rsidRPr="00003070" w14:paraId="3CC11447" w14:textId="77777777" w:rsidTr="000C0817">
        <w:tc>
          <w:tcPr>
            <w:tcW w:w="3510" w:type="dxa"/>
          </w:tcPr>
          <w:p w14:paraId="1E77C189" w14:textId="77777777" w:rsidR="00B714CE"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Business Support Staff</w:t>
            </w:r>
          </w:p>
        </w:tc>
        <w:tc>
          <w:tcPr>
            <w:tcW w:w="6153" w:type="dxa"/>
          </w:tcPr>
          <w:p w14:paraId="73486E6C" w14:textId="592F0187" w:rsidR="00B714CE" w:rsidRPr="00003070" w:rsidRDefault="00EE3B9E" w:rsidP="00764179">
            <w:pPr>
              <w:pStyle w:val="Heading7"/>
              <w:spacing w:before="0" w:after="0"/>
              <w:rPr>
                <w:rFonts w:ascii="Calibri" w:hAnsi="Calibri" w:cs="Arial"/>
                <w:sz w:val="20"/>
                <w:szCs w:val="20"/>
              </w:rPr>
            </w:pPr>
            <w:r w:rsidRPr="00003070">
              <w:rPr>
                <w:rFonts w:ascii="Calibri" w:hAnsi="Calibri" w:cs="Arial"/>
                <w:sz w:val="20"/>
                <w:szCs w:val="20"/>
              </w:rPr>
              <w:t xml:space="preserve">Provide leadership and coordination of the Business Support </w:t>
            </w:r>
            <w:r w:rsidR="00600330" w:rsidRPr="00003070">
              <w:rPr>
                <w:rFonts w:ascii="Calibri" w:hAnsi="Calibri" w:cs="Arial"/>
                <w:sz w:val="20"/>
                <w:szCs w:val="20"/>
              </w:rPr>
              <w:t>function</w:t>
            </w:r>
            <w:r w:rsidRPr="00003070">
              <w:rPr>
                <w:rFonts w:ascii="Calibri" w:hAnsi="Calibri" w:cs="Arial"/>
                <w:sz w:val="20"/>
                <w:szCs w:val="20"/>
              </w:rPr>
              <w:t xml:space="preserve"> in partnership with the respective manager/s.</w:t>
            </w:r>
          </w:p>
        </w:tc>
      </w:tr>
      <w:tr w:rsidR="00B714CE" w:rsidRPr="00003070" w14:paraId="6FCB8C22" w14:textId="77777777" w:rsidTr="000C0817">
        <w:tc>
          <w:tcPr>
            <w:tcW w:w="3510" w:type="dxa"/>
          </w:tcPr>
          <w:p w14:paraId="5633C920" w14:textId="77777777" w:rsidR="00B714CE" w:rsidRPr="00003070" w:rsidRDefault="00561E17" w:rsidP="00764179">
            <w:pPr>
              <w:pStyle w:val="Heading7"/>
              <w:spacing w:before="0" w:after="0"/>
              <w:rPr>
                <w:rFonts w:ascii="Calibri" w:hAnsi="Calibri" w:cs="Arial"/>
                <w:sz w:val="20"/>
                <w:szCs w:val="20"/>
              </w:rPr>
            </w:pPr>
            <w:r w:rsidRPr="00003070">
              <w:rPr>
                <w:rFonts w:ascii="Calibri" w:hAnsi="Calibri" w:cs="Arial"/>
                <w:sz w:val="20"/>
                <w:szCs w:val="20"/>
              </w:rPr>
              <w:t xml:space="preserve">Other Puni Business Managers </w:t>
            </w:r>
          </w:p>
        </w:tc>
        <w:tc>
          <w:tcPr>
            <w:tcW w:w="6153" w:type="dxa"/>
          </w:tcPr>
          <w:p w14:paraId="1BB7A898" w14:textId="77777777" w:rsidR="00B714CE"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Collegial and consistent approach across the organisation to business management</w:t>
            </w:r>
            <w:r w:rsidR="004E4D46" w:rsidRPr="00003070">
              <w:rPr>
                <w:rFonts w:ascii="Calibri" w:hAnsi="Calibri" w:cs="Arial"/>
                <w:sz w:val="20"/>
                <w:szCs w:val="20"/>
              </w:rPr>
              <w:t xml:space="preserve"> and Ministry projects</w:t>
            </w:r>
          </w:p>
        </w:tc>
      </w:tr>
      <w:tr w:rsidR="00B714CE" w:rsidRPr="00003070" w14:paraId="338752B4" w14:textId="77777777" w:rsidTr="000C0817">
        <w:tc>
          <w:tcPr>
            <w:tcW w:w="3510" w:type="dxa"/>
          </w:tcPr>
          <w:p w14:paraId="6ECBE80A" w14:textId="77777777" w:rsidR="00B714CE" w:rsidRPr="00003070" w:rsidRDefault="00C42E91" w:rsidP="00764179">
            <w:pPr>
              <w:pStyle w:val="Heading7"/>
              <w:spacing w:before="0" w:after="0"/>
              <w:rPr>
                <w:rFonts w:ascii="Calibri" w:hAnsi="Calibri" w:cs="Arial"/>
                <w:sz w:val="20"/>
                <w:szCs w:val="20"/>
              </w:rPr>
            </w:pPr>
            <w:r w:rsidRPr="00003070">
              <w:rPr>
                <w:rFonts w:ascii="Calibri" w:hAnsi="Calibri" w:cs="Arial"/>
                <w:sz w:val="20"/>
                <w:szCs w:val="20"/>
              </w:rPr>
              <w:t>Organisational Support</w:t>
            </w:r>
            <w:r w:rsidR="004E4D46" w:rsidRPr="00003070">
              <w:rPr>
                <w:rFonts w:ascii="Calibri" w:hAnsi="Calibri" w:cs="Arial"/>
                <w:sz w:val="20"/>
                <w:szCs w:val="20"/>
              </w:rPr>
              <w:t xml:space="preserve"> &amp; Strategy &amp; Organisational Performance</w:t>
            </w:r>
          </w:p>
        </w:tc>
        <w:tc>
          <w:tcPr>
            <w:tcW w:w="6153" w:type="dxa"/>
          </w:tcPr>
          <w:p w14:paraId="1F91B2DC" w14:textId="77777777" w:rsidR="00B714CE" w:rsidRPr="00003070" w:rsidRDefault="00B714CE" w:rsidP="00764179">
            <w:pPr>
              <w:pStyle w:val="Heading7"/>
              <w:spacing w:before="0" w:after="0"/>
              <w:rPr>
                <w:rFonts w:ascii="Calibri" w:hAnsi="Calibri" w:cs="Arial"/>
                <w:sz w:val="20"/>
                <w:szCs w:val="20"/>
              </w:rPr>
            </w:pPr>
            <w:r w:rsidRPr="00003070">
              <w:rPr>
                <w:rFonts w:ascii="Calibri" w:hAnsi="Calibri" w:cs="Arial"/>
                <w:sz w:val="20"/>
                <w:szCs w:val="20"/>
              </w:rPr>
              <w:t xml:space="preserve">Work with key contacts </w:t>
            </w:r>
            <w:r w:rsidR="00CD213A" w:rsidRPr="00003070">
              <w:rPr>
                <w:rFonts w:ascii="Calibri" w:hAnsi="Calibri" w:cs="Arial"/>
                <w:sz w:val="20"/>
                <w:szCs w:val="20"/>
              </w:rPr>
              <w:t>in Organisational Support</w:t>
            </w:r>
            <w:r w:rsidR="004E4D46" w:rsidRPr="00003070">
              <w:rPr>
                <w:rFonts w:ascii="Calibri" w:hAnsi="Calibri" w:cs="Arial"/>
                <w:sz w:val="20"/>
                <w:szCs w:val="20"/>
              </w:rPr>
              <w:t xml:space="preserve"> and Strategy &amp; Organisational Performance</w:t>
            </w:r>
            <w:r w:rsidR="00CD213A" w:rsidRPr="00003070">
              <w:rPr>
                <w:rFonts w:ascii="Calibri" w:hAnsi="Calibri" w:cs="Arial"/>
                <w:sz w:val="20"/>
                <w:szCs w:val="20"/>
              </w:rPr>
              <w:t xml:space="preserve"> </w:t>
            </w:r>
            <w:r w:rsidRPr="00003070">
              <w:rPr>
                <w:rFonts w:ascii="Calibri" w:hAnsi="Calibri" w:cs="Arial"/>
                <w:sz w:val="20"/>
                <w:szCs w:val="20"/>
              </w:rPr>
              <w:t xml:space="preserve">to </w:t>
            </w:r>
            <w:r w:rsidR="00561E17" w:rsidRPr="00003070">
              <w:rPr>
                <w:rFonts w:ascii="Calibri" w:hAnsi="Calibri" w:cs="Arial"/>
                <w:sz w:val="20"/>
                <w:szCs w:val="20"/>
              </w:rPr>
              <w:t xml:space="preserve">manage and </w:t>
            </w:r>
            <w:r w:rsidRPr="00003070">
              <w:rPr>
                <w:rFonts w:ascii="Calibri" w:hAnsi="Calibri" w:cs="Arial"/>
                <w:sz w:val="20"/>
                <w:szCs w:val="20"/>
              </w:rPr>
              <w:t xml:space="preserve">deliver </w:t>
            </w:r>
            <w:r w:rsidR="00561E17" w:rsidRPr="00003070">
              <w:rPr>
                <w:rFonts w:ascii="Calibri" w:hAnsi="Calibri" w:cs="Arial"/>
                <w:sz w:val="20"/>
                <w:szCs w:val="20"/>
              </w:rPr>
              <w:t xml:space="preserve">on </w:t>
            </w:r>
            <w:r w:rsidRPr="00003070">
              <w:rPr>
                <w:rFonts w:ascii="Calibri" w:hAnsi="Calibri" w:cs="Arial"/>
                <w:sz w:val="20"/>
                <w:szCs w:val="20"/>
              </w:rPr>
              <w:t xml:space="preserve">business </w:t>
            </w:r>
            <w:r w:rsidR="00561E17" w:rsidRPr="00003070">
              <w:rPr>
                <w:rFonts w:ascii="Calibri" w:hAnsi="Calibri" w:cs="Arial"/>
                <w:sz w:val="20"/>
                <w:szCs w:val="20"/>
              </w:rPr>
              <w:t>needs</w:t>
            </w:r>
            <w:r w:rsidR="004E4D46" w:rsidRPr="00003070">
              <w:rPr>
                <w:rFonts w:ascii="Calibri" w:hAnsi="Calibri" w:cs="Arial"/>
                <w:sz w:val="20"/>
                <w:szCs w:val="20"/>
              </w:rPr>
              <w:t>; planning, reporting and budgeting processes</w:t>
            </w:r>
          </w:p>
        </w:tc>
      </w:tr>
      <w:tr w:rsidR="00EE3B9E" w:rsidRPr="00003070" w14:paraId="46E04F4B" w14:textId="77777777" w:rsidTr="000C0817">
        <w:tc>
          <w:tcPr>
            <w:tcW w:w="3510" w:type="dxa"/>
          </w:tcPr>
          <w:p w14:paraId="697C8061" w14:textId="77777777" w:rsidR="00EE3B9E" w:rsidRPr="00003070" w:rsidRDefault="00EE3B9E" w:rsidP="00764179">
            <w:pPr>
              <w:pStyle w:val="Heading7"/>
              <w:spacing w:before="0" w:after="0"/>
              <w:rPr>
                <w:rFonts w:ascii="Calibri" w:hAnsi="Calibri" w:cs="Arial"/>
                <w:sz w:val="20"/>
                <w:szCs w:val="20"/>
              </w:rPr>
            </w:pPr>
            <w:r w:rsidRPr="00003070">
              <w:rPr>
                <w:rFonts w:ascii="Calibri" w:hAnsi="Calibri" w:cs="Arial"/>
                <w:sz w:val="20"/>
                <w:szCs w:val="20"/>
              </w:rPr>
              <w:t xml:space="preserve">Chief Executive and other Deputy Chief Executives </w:t>
            </w:r>
          </w:p>
        </w:tc>
        <w:tc>
          <w:tcPr>
            <w:tcW w:w="6153" w:type="dxa"/>
          </w:tcPr>
          <w:p w14:paraId="685603E5" w14:textId="77777777" w:rsidR="00EE3B9E" w:rsidRPr="00003070" w:rsidRDefault="00EE3B9E" w:rsidP="00764179">
            <w:pPr>
              <w:pStyle w:val="Heading7"/>
              <w:spacing w:before="0" w:after="0"/>
              <w:rPr>
                <w:rFonts w:ascii="Calibri" w:hAnsi="Calibri" w:cs="Arial"/>
                <w:sz w:val="20"/>
                <w:szCs w:val="20"/>
              </w:rPr>
            </w:pPr>
            <w:r w:rsidRPr="00003070">
              <w:rPr>
                <w:rFonts w:ascii="Calibri" w:hAnsi="Calibri" w:cs="Arial"/>
                <w:sz w:val="20"/>
                <w:szCs w:val="20"/>
              </w:rPr>
              <w:t>Proactively provide expert advice and support.  Lead and contribute to TPK wide projects.</w:t>
            </w:r>
          </w:p>
        </w:tc>
      </w:tr>
    </w:tbl>
    <w:p w14:paraId="6E301647" w14:textId="77777777" w:rsidR="00156C1A" w:rsidRDefault="00156C1A" w:rsidP="00764179">
      <w:pPr>
        <w:pStyle w:val="Heading7"/>
        <w:spacing w:before="0" w:after="0"/>
        <w:rPr>
          <w:rFonts w:ascii="Calibri" w:hAnsi="Calibri" w:cs="Arial"/>
          <w:b/>
          <w:caps/>
          <w:sz w:val="20"/>
          <w:szCs w:val="20"/>
        </w:rPr>
      </w:pPr>
    </w:p>
    <w:p w14:paraId="264EC7B0" w14:textId="2BF4ECE0" w:rsidR="00B25E62"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External</w:t>
      </w:r>
    </w:p>
    <w:tbl>
      <w:tblPr>
        <w:tblStyle w:val="TableGrid"/>
        <w:tblW w:w="9663" w:type="dxa"/>
        <w:tblLook w:val="01E0" w:firstRow="1" w:lastRow="1" w:firstColumn="1" w:lastColumn="1" w:noHBand="0" w:noVBand="0"/>
      </w:tblPr>
      <w:tblGrid>
        <w:gridCol w:w="3510"/>
        <w:gridCol w:w="6153"/>
      </w:tblGrid>
      <w:tr w:rsidR="00B714CE" w:rsidRPr="00003070" w14:paraId="5230578A" w14:textId="77777777" w:rsidTr="000C0817">
        <w:tc>
          <w:tcPr>
            <w:tcW w:w="3510" w:type="dxa"/>
          </w:tcPr>
          <w:p w14:paraId="374F83CE" w14:textId="77777777" w:rsidR="00B714CE"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Contact</w:t>
            </w:r>
          </w:p>
        </w:tc>
        <w:tc>
          <w:tcPr>
            <w:tcW w:w="6153" w:type="dxa"/>
          </w:tcPr>
          <w:p w14:paraId="008039A6" w14:textId="77777777" w:rsidR="00B714CE" w:rsidRPr="00003070" w:rsidRDefault="00B714CE" w:rsidP="00764179">
            <w:pPr>
              <w:pStyle w:val="Heading7"/>
              <w:spacing w:before="0" w:after="0"/>
              <w:rPr>
                <w:rFonts w:ascii="Calibri" w:hAnsi="Calibri" w:cs="Arial"/>
                <w:b/>
                <w:caps/>
                <w:sz w:val="20"/>
                <w:szCs w:val="20"/>
              </w:rPr>
            </w:pPr>
            <w:r w:rsidRPr="00003070">
              <w:rPr>
                <w:rFonts w:ascii="Calibri" w:hAnsi="Calibri" w:cs="Arial"/>
                <w:b/>
                <w:caps/>
                <w:sz w:val="20"/>
                <w:szCs w:val="20"/>
              </w:rPr>
              <w:t>Nature and Purpose of Relationship</w:t>
            </w:r>
          </w:p>
        </w:tc>
      </w:tr>
      <w:tr w:rsidR="00B714CE" w:rsidRPr="00003070" w14:paraId="12446BAB" w14:textId="77777777" w:rsidTr="000C0817">
        <w:tc>
          <w:tcPr>
            <w:tcW w:w="3510" w:type="dxa"/>
          </w:tcPr>
          <w:p w14:paraId="239B38DB" w14:textId="77777777" w:rsidR="00B714CE" w:rsidRPr="00003070" w:rsidRDefault="00B714CE" w:rsidP="00764179">
            <w:pPr>
              <w:pStyle w:val="Heading7"/>
              <w:spacing w:before="0" w:after="0"/>
              <w:rPr>
                <w:rFonts w:ascii="Calibri" w:hAnsi="Calibri" w:cs="Arial"/>
                <w:caps/>
                <w:sz w:val="20"/>
                <w:szCs w:val="20"/>
              </w:rPr>
            </w:pPr>
            <w:r w:rsidRPr="00003070">
              <w:rPr>
                <w:rFonts w:ascii="Calibri" w:hAnsi="Calibri" w:cs="Arial"/>
                <w:sz w:val="20"/>
                <w:szCs w:val="20"/>
              </w:rPr>
              <w:t>Suppliers / Contractors</w:t>
            </w:r>
          </w:p>
        </w:tc>
        <w:tc>
          <w:tcPr>
            <w:tcW w:w="6153" w:type="dxa"/>
          </w:tcPr>
          <w:p w14:paraId="14E0E1D5" w14:textId="77777777" w:rsidR="00B714CE" w:rsidRPr="00003070" w:rsidRDefault="00B714CE" w:rsidP="00764179">
            <w:pPr>
              <w:pStyle w:val="Heading7"/>
              <w:spacing w:before="0" w:after="0"/>
              <w:rPr>
                <w:rFonts w:ascii="Calibri" w:hAnsi="Calibri" w:cs="Arial"/>
                <w:caps/>
                <w:sz w:val="20"/>
                <w:szCs w:val="20"/>
              </w:rPr>
            </w:pPr>
            <w:r w:rsidRPr="00003070">
              <w:rPr>
                <w:rFonts w:ascii="Calibri" w:hAnsi="Calibri" w:cs="Arial"/>
                <w:sz w:val="20"/>
                <w:szCs w:val="20"/>
              </w:rPr>
              <w:t xml:space="preserve">Engage suppliers and contractors to facilitate business management processes </w:t>
            </w:r>
          </w:p>
        </w:tc>
      </w:tr>
      <w:tr w:rsidR="004E4D46" w:rsidRPr="00003070" w14:paraId="4AAD39A9" w14:textId="77777777" w:rsidTr="000C0817">
        <w:tc>
          <w:tcPr>
            <w:tcW w:w="3510" w:type="dxa"/>
          </w:tcPr>
          <w:p w14:paraId="65E336F1" w14:textId="77777777" w:rsidR="004E4D46" w:rsidRPr="00003070" w:rsidRDefault="004E4D46" w:rsidP="00764179">
            <w:pPr>
              <w:pStyle w:val="Heading7"/>
              <w:spacing w:before="0" w:after="0"/>
              <w:rPr>
                <w:rFonts w:ascii="Calibri" w:hAnsi="Calibri" w:cs="Arial"/>
                <w:sz w:val="20"/>
                <w:szCs w:val="20"/>
              </w:rPr>
            </w:pPr>
            <w:r w:rsidRPr="00003070">
              <w:rPr>
                <w:rFonts w:ascii="Calibri" w:hAnsi="Calibri" w:cs="Arial"/>
                <w:sz w:val="20"/>
                <w:szCs w:val="20"/>
              </w:rPr>
              <w:t>Minister’s Office</w:t>
            </w:r>
          </w:p>
        </w:tc>
        <w:tc>
          <w:tcPr>
            <w:tcW w:w="6153" w:type="dxa"/>
          </w:tcPr>
          <w:p w14:paraId="58BFA1C0" w14:textId="77777777" w:rsidR="004E4D46" w:rsidRPr="00003070" w:rsidRDefault="004E4D46" w:rsidP="00764179">
            <w:pPr>
              <w:pStyle w:val="Heading7"/>
              <w:spacing w:before="0" w:after="0"/>
              <w:rPr>
                <w:rFonts w:ascii="Calibri" w:hAnsi="Calibri" w:cs="Arial"/>
                <w:sz w:val="20"/>
                <w:szCs w:val="20"/>
              </w:rPr>
            </w:pPr>
            <w:r w:rsidRPr="00003070">
              <w:rPr>
                <w:rFonts w:ascii="Calibri" w:hAnsi="Calibri" w:cs="Arial"/>
                <w:sz w:val="20"/>
                <w:szCs w:val="20"/>
              </w:rPr>
              <w:t>Engage with Private Secretaries as required</w:t>
            </w:r>
          </w:p>
        </w:tc>
      </w:tr>
      <w:tr w:rsidR="004E4D46" w:rsidRPr="00003070" w14:paraId="2E03514D" w14:textId="77777777" w:rsidTr="000C0817">
        <w:tc>
          <w:tcPr>
            <w:tcW w:w="3510" w:type="dxa"/>
          </w:tcPr>
          <w:p w14:paraId="7289EC59" w14:textId="77777777" w:rsidR="004E4D46" w:rsidRPr="00003070" w:rsidRDefault="004E4D46" w:rsidP="00764179">
            <w:pPr>
              <w:pStyle w:val="Heading7"/>
              <w:spacing w:before="0" w:after="0"/>
              <w:rPr>
                <w:rFonts w:ascii="Calibri" w:hAnsi="Calibri" w:cs="Arial"/>
                <w:sz w:val="20"/>
                <w:szCs w:val="20"/>
              </w:rPr>
            </w:pPr>
            <w:r w:rsidRPr="00003070">
              <w:rPr>
                <w:rFonts w:ascii="Calibri" w:hAnsi="Calibri" w:cs="Arial"/>
                <w:sz w:val="20"/>
                <w:szCs w:val="20"/>
              </w:rPr>
              <w:t>Government Agencies</w:t>
            </w:r>
            <w:r w:rsidR="00152407" w:rsidRPr="00003070">
              <w:rPr>
                <w:rFonts w:ascii="Calibri" w:hAnsi="Calibri" w:cs="Arial"/>
                <w:sz w:val="20"/>
                <w:szCs w:val="20"/>
              </w:rPr>
              <w:t xml:space="preserve"> </w:t>
            </w:r>
          </w:p>
        </w:tc>
        <w:tc>
          <w:tcPr>
            <w:tcW w:w="6153" w:type="dxa"/>
          </w:tcPr>
          <w:p w14:paraId="303CF803" w14:textId="77777777" w:rsidR="004E4D46" w:rsidRPr="00003070" w:rsidRDefault="004E4D46" w:rsidP="00764179">
            <w:pPr>
              <w:pStyle w:val="Heading7"/>
              <w:spacing w:before="0" w:after="0"/>
              <w:rPr>
                <w:rFonts w:ascii="Calibri" w:hAnsi="Calibri" w:cs="Arial"/>
                <w:sz w:val="20"/>
                <w:szCs w:val="20"/>
              </w:rPr>
            </w:pPr>
            <w:r w:rsidRPr="00003070">
              <w:rPr>
                <w:rFonts w:ascii="Calibri" w:hAnsi="Calibri" w:cs="Arial"/>
                <w:sz w:val="20"/>
                <w:szCs w:val="20"/>
              </w:rPr>
              <w:t>Engage with key stakeholders and maintain relationships as required</w:t>
            </w:r>
          </w:p>
        </w:tc>
      </w:tr>
      <w:tr w:rsidR="00EE3B9E" w:rsidRPr="00003070" w14:paraId="5B280F1F" w14:textId="77777777" w:rsidTr="000C0817">
        <w:tc>
          <w:tcPr>
            <w:tcW w:w="3510" w:type="dxa"/>
          </w:tcPr>
          <w:p w14:paraId="5052B204" w14:textId="77777777" w:rsidR="00EE3B9E" w:rsidRPr="00003070" w:rsidRDefault="00EE3B9E" w:rsidP="00764179">
            <w:pPr>
              <w:pStyle w:val="Heading7"/>
              <w:spacing w:before="0" w:after="0"/>
              <w:rPr>
                <w:rFonts w:ascii="Calibri" w:hAnsi="Calibri" w:cs="Arial"/>
                <w:sz w:val="20"/>
                <w:szCs w:val="20"/>
              </w:rPr>
            </w:pPr>
            <w:r w:rsidRPr="00003070">
              <w:rPr>
                <w:rFonts w:ascii="Calibri" w:hAnsi="Calibri" w:cs="Arial"/>
                <w:sz w:val="20"/>
                <w:szCs w:val="20"/>
              </w:rPr>
              <w:t>Emergency Response Agencies</w:t>
            </w:r>
          </w:p>
        </w:tc>
        <w:tc>
          <w:tcPr>
            <w:tcW w:w="6153" w:type="dxa"/>
          </w:tcPr>
          <w:p w14:paraId="0F842264" w14:textId="77777777" w:rsidR="00EE3B9E" w:rsidRPr="00003070" w:rsidRDefault="00152407" w:rsidP="00764179">
            <w:pPr>
              <w:pStyle w:val="Heading7"/>
              <w:spacing w:before="0" w:after="0"/>
              <w:rPr>
                <w:rFonts w:ascii="Calibri" w:hAnsi="Calibri" w:cs="Arial"/>
                <w:sz w:val="20"/>
                <w:szCs w:val="20"/>
              </w:rPr>
            </w:pPr>
            <w:r w:rsidRPr="00003070">
              <w:rPr>
                <w:rFonts w:ascii="Calibri" w:hAnsi="Calibri" w:cs="Arial"/>
                <w:sz w:val="20"/>
                <w:szCs w:val="20"/>
              </w:rPr>
              <w:t>As a subject matter expert engage with colleagues in other agencies around planning and operation.</w:t>
            </w:r>
          </w:p>
        </w:tc>
      </w:tr>
    </w:tbl>
    <w:p w14:paraId="2AD90C54" w14:textId="77777777" w:rsidR="00B714CE" w:rsidRPr="00003070" w:rsidRDefault="00B714CE" w:rsidP="00764179">
      <w:pPr>
        <w:rPr>
          <w:rFonts w:ascii="Calibri" w:hAnsi="Calibri" w:cs="Arial"/>
          <w:sz w:val="20"/>
        </w:rPr>
      </w:pPr>
    </w:p>
    <w:p w14:paraId="0C929B06" w14:textId="17D608EA" w:rsidR="00B714CE" w:rsidRPr="00003070" w:rsidRDefault="00ED3917" w:rsidP="00764179">
      <w:pPr>
        <w:pStyle w:val="Heading7"/>
        <w:pBdr>
          <w:bottom w:val="single" w:sz="4" w:space="1" w:color="auto"/>
        </w:pBdr>
        <w:spacing w:before="0" w:after="0"/>
        <w:rPr>
          <w:rFonts w:ascii="Calibri" w:hAnsi="Calibri" w:cs="Arial"/>
          <w:b/>
          <w:sz w:val="20"/>
          <w:szCs w:val="20"/>
        </w:rPr>
      </w:pPr>
      <w:r>
        <w:rPr>
          <w:rFonts w:ascii="Calibri" w:hAnsi="Calibri" w:cs="Arial"/>
          <w:b/>
          <w:sz w:val="20"/>
          <w:szCs w:val="20"/>
        </w:rPr>
        <w:t>DECISION MAKING AUTHORITY</w:t>
      </w:r>
    </w:p>
    <w:p w14:paraId="6F51ED13" w14:textId="77777777" w:rsidR="00B714CE" w:rsidRPr="00003070" w:rsidRDefault="00B714CE" w:rsidP="00764179">
      <w:pPr>
        <w:rPr>
          <w:rFonts w:ascii="Calibri" w:hAnsi="Calibri" w:cs="Arial"/>
          <w:sz w:val="20"/>
        </w:rPr>
      </w:pPr>
    </w:p>
    <w:p w14:paraId="7D7AA867" w14:textId="77777777" w:rsidR="00152407" w:rsidRPr="00003070" w:rsidRDefault="00152407" w:rsidP="00764179">
      <w:pPr>
        <w:pStyle w:val="BodyText"/>
        <w:spacing w:before="0" w:line="240" w:lineRule="auto"/>
        <w:rPr>
          <w:rFonts w:ascii="Calibri" w:hAnsi="Calibri" w:cs="Arial"/>
          <w:sz w:val="20"/>
        </w:rPr>
      </w:pPr>
      <w:r w:rsidRPr="00003070">
        <w:rPr>
          <w:rFonts w:ascii="Calibri" w:hAnsi="Calibri" w:cs="Arial"/>
          <w:sz w:val="20"/>
        </w:rPr>
        <w:t>The schedule of delegated authorities detail those departmental decisions that this position is authorised to make.  The following summarises the key decision making authorities.</w:t>
      </w:r>
    </w:p>
    <w:p w14:paraId="659B62B7" w14:textId="77777777" w:rsidR="00152407" w:rsidRPr="00003070" w:rsidRDefault="00152407" w:rsidP="00764179">
      <w:pPr>
        <w:rPr>
          <w:rFonts w:ascii="Calibri" w:hAnsi="Calibri" w:cs="Arial"/>
          <w:sz w:val="20"/>
        </w:rPr>
      </w:pPr>
    </w:p>
    <w:p w14:paraId="1526E485" w14:textId="77777777" w:rsidR="00152407" w:rsidRPr="00003070" w:rsidRDefault="00152407" w:rsidP="00764179">
      <w:pPr>
        <w:jc w:val="both"/>
        <w:rPr>
          <w:rFonts w:ascii="Calibri" w:hAnsi="Calibri" w:cs="Arial"/>
          <w:b/>
          <w:sz w:val="20"/>
        </w:rPr>
      </w:pPr>
      <w:r w:rsidRPr="00003070">
        <w:rPr>
          <w:rFonts w:ascii="Calibri" w:hAnsi="Calibri" w:cs="Arial"/>
          <w:b/>
          <w:sz w:val="20"/>
        </w:rPr>
        <w:t>Human Resource Authority</w:t>
      </w:r>
    </w:p>
    <w:p w14:paraId="10197439" w14:textId="77777777" w:rsidR="00152407" w:rsidRPr="00003070" w:rsidRDefault="00152407" w:rsidP="00764179">
      <w:pPr>
        <w:jc w:val="both"/>
        <w:rPr>
          <w:rFonts w:ascii="Calibri" w:hAnsi="Calibri" w:cs="Arial"/>
          <w:sz w:val="20"/>
        </w:rPr>
      </w:pPr>
      <w:r w:rsidRPr="00003070">
        <w:rPr>
          <w:rFonts w:ascii="Calibri" w:hAnsi="Calibri" w:cs="Arial"/>
          <w:sz w:val="20"/>
        </w:rPr>
        <w:t>The Business Manager hold level 3 Human Resources delegations.</w:t>
      </w:r>
    </w:p>
    <w:p w14:paraId="3B8C6122" w14:textId="77777777" w:rsidR="00152407" w:rsidRPr="00003070" w:rsidRDefault="00152407" w:rsidP="00764179">
      <w:pPr>
        <w:jc w:val="both"/>
        <w:rPr>
          <w:rFonts w:ascii="Calibri" w:hAnsi="Calibri" w:cs="Arial"/>
          <w:b/>
          <w:sz w:val="20"/>
        </w:rPr>
      </w:pPr>
    </w:p>
    <w:p w14:paraId="1377388F" w14:textId="77777777" w:rsidR="00152407" w:rsidRPr="00003070" w:rsidRDefault="00152407" w:rsidP="00764179">
      <w:pPr>
        <w:jc w:val="both"/>
        <w:rPr>
          <w:rFonts w:ascii="Calibri" w:hAnsi="Calibri" w:cs="Arial"/>
          <w:b/>
          <w:sz w:val="20"/>
        </w:rPr>
      </w:pPr>
      <w:r w:rsidRPr="00003070">
        <w:rPr>
          <w:rFonts w:ascii="Calibri" w:hAnsi="Calibri" w:cs="Arial"/>
          <w:b/>
          <w:sz w:val="20"/>
        </w:rPr>
        <w:t>Financial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152407" w:rsidRPr="00003070" w14:paraId="220598E8" w14:textId="77777777" w:rsidTr="000C0817">
        <w:tc>
          <w:tcPr>
            <w:tcW w:w="3510" w:type="dxa"/>
          </w:tcPr>
          <w:p w14:paraId="5FC18C4E" w14:textId="77777777" w:rsidR="00152407" w:rsidRPr="00003070" w:rsidRDefault="00152407" w:rsidP="00764179">
            <w:pPr>
              <w:pStyle w:val="BodyText"/>
              <w:spacing w:before="0" w:line="240" w:lineRule="auto"/>
              <w:rPr>
                <w:rFonts w:ascii="Calibri" w:hAnsi="Calibri" w:cs="Arial"/>
                <w:b/>
                <w:sz w:val="20"/>
              </w:rPr>
            </w:pPr>
            <w:r w:rsidRPr="00003070">
              <w:rPr>
                <w:rFonts w:ascii="Calibri" w:hAnsi="Calibri" w:cs="Arial"/>
                <w:b/>
                <w:sz w:val="20"/>
              </w:rPr>
              <w:t>Area of Delegation</w:t>
            </w:r>
          </w:p>
        </w:tc>
        <w:tc>
          <w:tcPr>
            <w:tcW w:w="5058" w:type="dxa"/>
          </w:tcPr>
          <w:p w14:paraId="1F307BAF" w14:textId="77777777" w:rsidR="00152407" w:rsidRPr="00003070" w:rsidRDefault="00152407" w:rsidP="00764179">
            <w:pPr>
              <w:pStyle w:val="BodyText"/>
              <w:spacing w:before="0" w:line="240" w:lineRule="auto"/>
              <w:rPr>
                <w:rFonts w:ascii="Calibri" w:hAnsi="Calibri" w:cs="Arial"/>
                <w:b/>
                <w:sz w:val="20"/>
              </w:rPr>
            </w:pPr>
            <w:r w:rsidRPr="00003070">
              <w:rPr>
                <w:rFonts w:ascii="Calibri" w:hAnsi="Calibri" w:cs="Arial"/>
                <w:b/>
                <w:sz w:val="20"/>
              </w:rPr>
              <w:t>Delegated Authority</w:t>
            </w:r>
          </w:p>
        </w:tc>
      </w:tr>
      <w:tr w:rsidR="00152407" w:rsidRPr="00003070" w14:paraId="12654757" w14:textId="77777777" w:rsidTr="000C0817">
        <w:tc>
          <w:tcPr>
            <w:tcW w:w="3510" w:type="dxa"/>
          </w:tcPr>
          <w:p w14:paraId="4BC7B5D3" w14:textId="77777777" w:rsidR="00152407" w:rsidRPr="00003070" w:rsidRDefault="00152407" w:rsidP="00764179">
            <w:pPr>
              <w:pStyle w:val="BodyText"/>
              <w:spacing w:before="0" w:line="240" w:lineRule="auto"/>
              <w:rPr>
                <w:rFonts w:ascii="Calibri" w:hAnsi="Calibri" w:cs="Arial"/>
                <w:sz w:val="20"/>
              </w:rPr>
            </w:pPr>
            <w:r w:rsidRPr="00003070">
              <w:rPr>
                <w:rFonts w:ascii="Calibri" w:hAnsi="Calibri" w:cs="Arial"/>
                <w:sz w:val="20"/>
              </w:rPr>
              <w:t>Personnel expenditure</w:t>
            </w:r>
          </w:p>
        </w:tc>
        <w:tc>
          <w:tcPr>
            <w:tcW w:w="5058" w:type="dxa"/>
          </w:tcPr>
          <w:p w14:paraId="47974CAC" w14:textId="77777777" w:rsidR="00152407" w:rsidRPr="00003070" w:rsidRDefault="00152407" w:rsidP="00764179">
            <w:pPr>
              <w:pStyle w:val="Heading7"/>
              <w:spacing w:before="0" w:after="0"/>
              <w:rPr>
                <w:rFonts w:ascii="Calibri" w:hAnsi="Calibri" w:cs="Arial"/>
                <w:sz w:val="20"/>
                <w:szCs w:val="20"/>
              </w:rPr>
            </w:pPr>
            <w:r w:rsidRPr="00003070">
              <w:rPr>
                <w:rFonts w:ascii="Calibri" w:hAnsi="Calibri" w:cs="Arial"/>
                <w:sz w:val="20"/>
                <w:szCs w:val="20"/>
              </w:rPr>
              <w:t>As per Departmental Delegations Policy (up to $200,000 per transaction)</w:t>
            </w:r>
          </w:p>
        </w:tc>
      </w:tr>
      <w:tr w:rsidR="00152407" w:rsidRPr="00003070" w14:paraId="4A834F07" w14:textId="77777777" w:rsidTr="000C0817">
        <w:tc>
          <w:tcPr>
            <w:tcW w:w="3510" w:type="dxa"/>
          </w:tcPr>
          <w:p w14:paraId="526E9AD0" w14:textId="77777777" w:rsidR="00152407" w:rsidRPr="00003070" w:rsidRDefault="00152407" w:rsidP="00764179">
            <w:pPr>
              <w:pStyle w:val="BodyText"/>
              <w:spacing w:before="0" w:line="240" w:lineRule="auto"/>
              <w:rPr>
                <w:rFonts w:ascii="Calibri" w:hAnsi="Calibri" w:cs="Arial"/>
                <w:sz w:val="20"/>
              </w:rPr>
            </w:pPr>
            <w:r w:rsidRPr="00003070">
              <w:rPr>
                <w:rFonts w:ascii="Calibri" w:hAnsi="Calibri" w:cs="Arial"/>
                <w:sz w:val="20"/>
              </w:rPr>
              <w:t>Indirect and operating expenditure</w:t>
            </w:r>
          </w:p>
        </w:tc>
        <w:tc>
          <w:tcPr>
            <w:tcW w:w="5058" w:type="dxa"/>
          </w:tcPr>
          <w:p w14:paraId="7835FEF7" w14:textId="77777777" w:rsidR="00152407" w:rsidRPr="00003070" w:rsidRDefault="00152407" w:rsidP="00764179">
            <w:pPr>
              <w:pStyle w:val="Heading7"/>
              <w:spacing w:before="0" w:after="0"/>
              <w:rPr>
                <w:rFonts w:ascii="Calibri" w:hAnsi="Calibri" w:cs="Arial"/>
                <w:sz w:val="20"/>
                <w:szCs w:val="20"/>
              </w:rPr>
            </w:pPr>
            <w:r w:rsidRPr="00003070">
              <w:rPr>
                <w:rFonts w:ascii="Calibri" w:hAnsi="Calibri" w:cs="Arial"/>
                <w:sz w:val="20"/>
                <w:szCs w:val="20"/>
              </w:rPr>
              <w:t>As per Departmental Delegations Policy (up to $200,000 per transaction)</w:t>
            </w:r>
          </w:p>
        </w:tc>
      </w:tr>
    </w:tbl>
    <w:p w14:paraId="63870CF6" w14:textId="77777777" w:rsidR="00152407" w:rsidRPr="00003070" w:rsidRDefault="00152407" w:rsidP="00156C1A">
      <w:pPr>
        <w:pStyle w:val="Heading3"/>
        <w:spacing w:before="0"/>
        <w:rPr>
          <w:rFonts w:ascii="Calibri" w:hAnsi="Calibri" w:cs="Arial"/>
          <w:sz w:val="20"/>
          <w:szCs w:val="20"/>
        </w:rPr>
      </w:pPr>
    </w:p>
    <w:sectPr w:rsidR="00152407" w:rsidRPr="00003070" w:rsidSect="000C0817">
      <w:headerReference w:type="even" r:id="rId9"/>
      <w:headerReference w:type="default" r:id="rId10"/>
      <w:footerReference w:type="default" r:id="rId11"/>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89CF" w14:textId="77777777" w:rsidR="00EC472F" w:rsidRDefault="00EC472F" w:rsidP="003F0EBA">
      <w:r>
        <w:separator/>
      </w:r>
    </w:p>
  </w:endnote>
  <w:endnote w:type="continuationSeparator" w:id="0">
    <w:p w14:paraId="082ACF78" w14:textId="77777777" w:rsidR="00EC472F" w:rsidRDefault="00EC472F" w:rsidP="003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87307"/>
      <w:docPartObj>
        <w:docPartGallery w:val="Page Numbers (Bottom of Page)"/>
        <w:docPartUnique/>
      </w:docPartObj>
    </w:sdtPr>
    <w:sdtEndPr>
      <w:rPr>
        <w:rFonts w:ascii="Arial" w:hAnsi="Arial" w:cs="Arial"/>
        <w:noProof/>
        <w:sz w:val="18"/>
        <w:szCs w:val="18"/>
      </w:rPr>
    </w:sdtEndPr>
    <w:sdtContent>
      <w:p w14:paraId="2B43BC1A" w14:textId="68A0FE0D" w:rsidR="006A1046" w:rsidRPr="006A1046" w:rsidRDefault="006A1046">
        <w:pPr>
          <w:pStyle w:val="Footer"/>
          <w:jc w:val="right"/>
          <w:rPr>
            <w:rFonts w:ascii="Arial" w:hAnsi="Arial" w:cs="Arial"/>
            <w:sz w:val="18"/>
            <w:szCs w:val="18"/>
          </w:rPr>
        </w:pPr>
        <w:r w:rsidRPr="006A1046">
          <w:rPr>
            <w:rFonts w:ascii="Arial" w:hAnsi="Arial" w:cs="Arial"/>
            <w:sz w:val="18"/>
            <w:szCs w:val="18"/>
          </w:rPr>
          <w:fldChar w:fldCharType="begin"/>
        </w:r>
        <w:r w:rsidRPr="006A1046">
          <w:rPr>
            <w:rFonts w:ascii="Arial" w:hAnsi="Arial" w:cs="Arial"/>
            <w:sz w:val="18"/>
            <w:szCs w:val="18"/>
          </w:rPr>
          <w:instrText xml:space="preserve"> PAGE   \* MERGEFORMAT </w:instrText>
        </w:r>
        <w:r w:rsidRPr="006A1046">
          <w:rPr>
            <w:rFonts w:ascii="Arial" w:hAnsi="Arial" w:cs="Arial"/>
            <w:sz w:val="18"/>
            <w:szCs w:val="18"/>
          </w:rPr>
          <w:fldChar w:fldCharType="separate"/>
        </w:r>
        <w:r w:rsidR="006245D7">
          <w:rPr>
            <w:rFonts w:ascii="Arial" w:hAnsi="Arial" w:cs="Arial"/>
            <w:noProof/>
            <w:sz w:val="18"/>
            <w:szCs w:val="18"/>
          </w:rPr>
          <w:t>2</w:t>
        </w:r>
        <w:r w:rsidRPr="006A1046">
          <w:rPr>
            <w:rFonts w:ascii="Arial" w:hAnsi="Arial" w:cs="Arial"/>
            <w:noProof/>
            <w:sz w:val="18"/>
            <w:szCs w:val="18"/>
          </w:rPr>
          <w:fldChar w:fldCharType="end"/>
        </w:r>
      </w:p>
    </w:sdtContent>
  </w:sdt>
  <w:p w14:paraId="1A319F23" w14:textId="507EAA2A" w:rsidR="000C0817" w:rsidRDefault="000C0817">
    <w:pPr>
      <w:pStyle w:val="Footer"/>
      <w:rPr>
        <w:rFonts w:ascii="Arial" w:hAnsi="Arial" w:cs="Arial"/>
        <w:sz w:val="18"/>
        <w:szCs w:val="18"/>
      </w:rPr>
    </w:pPr>
  </w:p>
  <w:p w14:paraId="265300A6" w14:textId="69E8302A" w:rsidR="00A01C03" w:rsidRPr="006A1046" w:rsidRDefault="00A01C0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C280" w14:textId="77777777" w:rsidR="00EC472F" w:rsidRDefault="00EC472F" w:rsidP="003F0EBA">
      <w:r>
        <w:separator/>
      </w:r>
    </w:p>
  </w:footnote>
  <w:footnote w:type="continuationSeparator" w:id="0">
    <w:p w14:paraId="1FF862FD" w14:textId="77777777" w:rsidR="00EC472F" w:rsidRDefault="00EC472F" w:rsidP="003F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0AB" w14:textId="77777777" w:rsidR="00D31875" w:rsidRDefault="006245D7">
    <w:pPr>
      <w:pStyle w:val="Header"/>
    </w:pPr>
    <w:r>
      <w:rPr>
        <w:noProof/>
      </w:rPr>
      <w:pict w14:anchorId="5FD96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757" o:spid="_x0000_s2050" type="#_x0000_t136" style="position:absolute;margin-left:0;margin-top:0;width:459.05pt;height:183.6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D0A0" w14:textId="4E050F67" w:rsidR="000C0817" w:rsidRDefault="00F5539A">
    <w:pPr>
      <w:pStyle w:val="Header"/>
    </w:pPr>
    <w:r>
      <w:rPr>
        <w:noProof/>
        <w:lang w:val="en-NZ" w:eastAsia="en-NZ"/>
      </w:rPr>
      <w:drawing>
        <wp:anchor distT="0" distB="0" distL="114300" distR="114300" simplePos="0" relativeHeight="251657216" behindDoc="1" locked="1" layoutInCell="1" allowOverlap="1" wp14:anchorId="3AF04F06" wp14:editId="301466CF">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3C3DB6"/>
    <w:multiLevelType w:val="hybridMultilevel"/>
    <w:tmpl w:val="78D85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B60323"/>
    <w:multiLevelType w:val="hybridMultilevel"/>
    <w:tmpl w:val="F5C8B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C0493D"/>
    <w:multiLevelType w:val="hybridMultilevel"/>
    <w:tmpl w:val="64E28C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1915D9D"/>
    <w:multiLevelType w:val="hybridMultilevel"/>
    <w:tmpl w:val="72FCC856"/>
    <w:lvl w:ilvl="0" w:tplc="F5585582">
      <w:start w:val="1"/>
      <w:numFmt w:val="bullet"/>
      <w:lvlText w:val=""/>
      <w:lvlJc w:val="left"/>
      <w:pPr>
        <w:tabs>
          <w:tab w:val="num" w:pos="6283"/>
        </w:tabs>
        <w:ind w:left="6283" w:hanging="360"/>
      </w:pPr>
      <w:rPr>
        <w:rFonts w:ascii="Wingdings" w:hAnsi="Wingdings" w:hint="default"/>
      </w:rPr>
    </w:lvl>
    <w:lvl w:ilvl="1" w:tplc="FC305EFC">
      <w:start w:val="1"/>
      <w:numFmt w:val="bullet"/>
      <w:lvlText w:val="-"/>
      <w:lvlJc w:val="left"/>
      <w:pPr>
        <w:tabs>
          <w:tab w:val="num" w:pos="2253"/>
        </w:tabs>
        <w:ind w:left="2253" w:hanging="360"/>
      </w:pPr>
      <w:rPr>
        <w:rFonts w:ascii="Arial" w:hAnsi="Arial"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w:hAnsi="Courier"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w:hAnsi="Courier"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077033"/>
    <w:multiLevelType w:val="hybridMultilevel"/>
    <w:tmpl w:val="6A325A5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0"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EE55CD"/>
    <w:multiLevelType w:val="hybridMultilevel"/>
    <w:tmpl w:val="D182E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1230E06"/>
    <w:multiLevelType w:val="hybridMultilevel"/>
    <w:tmpl w:val="5ECAC3F8"/>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F247F"/>
    <w:multiLevelType w:val="hybridMultilevel"/>
    <w:tmpl w:val="C8E80C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D8E0683"/>
    <w:multiLevelType w:val="hybridMultilevel"/>
    <w:tmpl w:val="E3B2B808"/>
    <w:lvl w:ilvl="0" w:tplc="14090001">
      <w:start w:val="1"/>
      <w:numFmt w:val="bullet"/>
      <w:lvlText w:val=""/>
      <w:lvlJc w:val="left"/>
      <w:pPr>
        <w:ind w:left="371" w:hanging="360"/>
      </w:pPr>
      <w:rPr>
        <w:rFonts w:ascii="Symbol" w:hAnsi="Symbol" w:hint="default"/>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5" w15:restartNumberingAfterBreak="0">
    <w:nsid w:val="4F220F57"/>
    <w:multiLevelType w:val="hybridMultilevel"/>
    <w:tmpl w:val="7ECE15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16D0EDA"/>
    <w:multiLevelType w:val="hybridMultilevel"/>
    <w:tmpl w:val="F84C1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616372"/>
    <w:multiLevelType w:val="hybridMultilevel"/>
    <w:tmpl w:val="BBE275D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9" w15:restartNumberingAfterBreak="0">
    <w:nsid w:val="63AB611C"/>
    <w:multiLevelType w:val="hybridMultilevel"/>
    <w:tmpl w:val="6DD630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CAE151B"/>
    <w:multiLevelType w:val="hybridMultilevel"/>
    <w:tmpl w:val="C4F470AC"/>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2E76A5"/>
    <w:multiLevelType w:val="hybridMultilevel"/>
    <w:tmpl w:val="CBFE74AA"/>
    <w:lvl w:ilvl="0" w:tplc="14090001">
      <w:start w:val="1"/>
      <w:numFmt w:val="bullet"/>
      <w:lvlText w:val=""/>
      <w:lvlJc w:val="left"/>
      <w:pPr>
        <w:ind w:left="371" w:hanging="360"/>
      </w:pPr>
      <w:rPr>
        <w:rFonts w:ascii="Symbol" w:hAnsi="Symbol" w:hint="default"/>
      </w:rPr>
    </w:lvl>
    <w:lvl w:ilvl="1" w:tplc="14090003">
      <w:start w:val="1"/>
      <w:numFmt w:val="bullet"/>
      <w:lvlText w:val="o"/>
      <w:lvlJc w:val="left"/>
      <w:pPr>
        <w:ind w:left="1091" w:hanging="360"/>
      </w:pPr>
      <w:rPr>
        <w:rFonts w:ascii="Courier New" w:hAnsi="Courier New" w:cs="Courier New" w:hint="default"/>
      </w:rPr>
    </w:lvl>
    <w:lvl w:ilvl="2" w:tplc="14090005">
      <w:start w:val="1"/>
      <w:numFmt w:val="bullet"/>
      <w:lvlText w:val=""/>
      <w:lvlJc w:val="left"/>
      <w:pPr>
        <w:ind w:left="1811" w:hanging="360"/>
      </w:pPr>
      <w:rPr>
        <w:rFonts w:ascii="Wingdings" w:hAnsi="Wingdings" w:hint="default"/>
      </w:rPr>
    </w:lvl>
    <w:lvl w:ilvl="3" w:tplc="14090001">
      <w:start w:val="1"/>
      <w:numFmt w:val="bullet"/>
      <w:lvlText w:val=""/>
      <w:lvlJc w:val="left"/>
      <w:pPr>
        <w:ind w:left="2531" w:hanging="360"/>
      </w:pPr>
      <w:rPr>
        <w:rFonts w:ascii="Symbol" w:hAnsi="Symbol" w:hint="default"/>
      </w:rPr>
    </w:lvl>
    <w:lvl w:ilvl="4" w:tplc="14090003">
      <w:start w:val="1"/>
      <w:numFmt w:val="bullet"/>
      <w:lvlText w:val="o"/>
      <w:lvlJc w:val="left"/>
      <w:pPr>
        <w:ind w:left="3251" w:hanging="360"/>
      </w:pPr>
      <w:rPr>
        <w:rFonts w:ascii="Courier New" w:hAnsi="Courier New" w:cs="Courier New" w:hint="default"/>
      </w:rPr>
    </w:lvl>
    <w:lvl w:ilvl="5" w:tplc="14090005">
      <w:start w:val="1"/>
      <w:numFmt w:val="bullet"/>
      <w:lvlText w:val=""/>
      <w:lvlJc w:val="left"/>
      <w:pPr>
        <w:ind w:left="3971" w:hanging="360"/>
      </w:pPr>
      <w:rPr>
        <w:rFonts w:ascii="Wingdings" w:hAnsi="Wingdings" w:hint="default"/>
      </w:rPr>
    </w:lvl>
    <w:lvl w:ilvl="6" w:tplc="14090001">
      <w:start w:val="1"/>
      <w:numFmt w:val="bullet"/>
      <w:lvlText w:val=""/>
      <w:lvlJc w:val="left"/>
      <w:pPr>
        <w:ind w:left="4691" w:hanging="360"/>
      </w:pPr>
      <w:rPr>
        <w:rFonts w:ascii="Symbol" w:hAnsi="Symbol" w:hint="default"/>
      </w:rPr>
    </w:lvl>
    <w:lvl w:ilvl="7" w:tplc="14090003">
      <w:start w:val="1"/>
      <w:numFmt w:val="bullet"/>
      <w:lvlText w:val="o"/>
      <w:lvlJc w:val="left"/>
      <w:pPr>
        <w:ind w:left="5411" w:hanging="360"/>
      </w:pPr>
      <w:rPr>
        <w:rFonts w:ascii="Courier New" w:hAnsi="Courier New" w:cs="Courier New" w:hint="default"/>
      </w:rPr>
    </w:lvl>
    <w:lvl w:ilvl="8" w:tplc="14090005">
      <w:start w:val="1"/>
      <w:numFmt w:val="bullet"/>
      <w:lvlText w:val=""/>
      <w:lvlJc w:val="left"/>
      <w:pPr>
        <w:ind w:left="6131" w:hanging="360"/>
      </w:pPr>
      <w:rPr>
        <w:rFonts w:ascii="Wingdings" w:hAnsi="Wingdings" w:hint="default"/>
      </w:rPr>
    </w:lvl>
  </w:abstractNum>
  <w:abstractNum w:abstractNumId="22" w15:restartNumberingAfterBreak="0">
    <w:nsid w:val="7012336C"/>
    <w:multiLevelType w:val="hybridMultilevel"/>
    <w:tmpl w:val="DDB292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5D707C1"/>
    <w:multiLevelType w:val="hybridMultilevel"/>
    <w:tmpl w:val="45FA0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5"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7"/>
  </w:num>
  <w:num w:numId="4">
    <w:abstractNumId w:val="18"/>
  </w:num>
  <w:num w:numId="5">
    <w:abstractNumId w:val="13"/>
  </w:num>
  <w:num w:numId="6">
    <w:abstractNumId w:val="19"/>
  </w:num>
  <w:num w:numId="7">
    <w:abstractNumId w:val="10"/>
  </w:num>
  <w:num w:numId="8">
    <w:abstractNumId w:val="22"/>
  </w:num>
  <w:num w:numId="9">
    <w:abstractNumId w:val="2"/>
  </w:num>
  <w:num w:numId="10">
    <w:abstractNumId w:val="23"/>
  </w:num>
  <w:num w:numId="11">
    <w:abstractNumId w:val="11"/>
  </w:num>
  <w:num w:numId="12">
    <w:abstractNumId w:val="1"/>
  </w:num>
  <w:num w:numId="13">
    <w:abstractNumId w:val="5"/>
  </w:num>
  <w:num w:numId="14">
    <w:abstractNumId w:val="0"/>
  </w:num>
  <w:num w:numId="15">
    <w:abstractNumId w:val="25"/>
  </w:num>
  <w:num w:numId="16">
    <w:abstractNumId w:val="16"/>
  </w:num>
  <w:num w:numId="17">
    <w:abstractNumId w:val="3"/>
  </w:num>
  <w:num w:numId="18">
    <w:abstractNumId w:val="6"/>
  </w:num>
  <w:num w:numId="19">
    <w:abstractNumId w:val="17"/>
  </w:num>
  <w:num w:numId="20">
    <w:abstractNumId w:val="15"/>
  </w:num>
  <w:num w:numId="21">
    <w:abstractNumId w:val="12"/>
  </w:num>
  <w:num w:numId="22">
    <w:abstractNumId w:val="20"/>
  </w:num>
  <w:num w:numId="23">
    <w:abstractNumId w:val="9"/>
  </w:num>
  <w:num w:numId="24">
    <w:abstractNumId w:val="8"/>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714CE"/>
    <w:rsid w:val="00003070"/>
    <w:rsid w:val="00010F1F"/>
    <w:rsid w:val="00013329"/>
    <w:rsid w:val="0002239F"/>
    <w:rsid w:val="000257CB"/>
    <w:rsid w:val="0004653A"/>
    <w:rsid w:val="000778D4"/>
    <w:rsid w:val="000C0817"/>
    <w:rsid w:val="000D1CE7"/>
    <w:rsid w:val="000E00D6"/>
    <w:rsid w:val="000F4E0E"/>
    <w:rsid w:val="00112821"/>
    <w:rsid w:val="00114850"/>
    <w:rsid w:val="0013544F"/>
    <w:rsid w:val="001456C8"/>
    <w:rsid w:val="00152407"/>
    <w:rsid w:val="0015596C"/>
    <w:rsid w:val="00156C1A"/>
    <w:rsid w:val="00181A45"/>
    <w:rsid w:val="001B1DAD"/>
    <w:rsid w:val="001D5912"/>
    <w:rsid w:val="001D5EFE"/>
    <w:rsid w:val="00225CC3"/>
    <w:rsid w:val="00244004"/>
    <w:rsid w:val="002460B3"/>
    <w:rsid w:val="00262A97"/>
    <w:rsid w:val="00271FF5"/>
    <w:rsid w:val="00284902"/>
    <w:rsid w:val="002B1B56"/>
    <w:rsid w:val="002B720B"/>
    <w:rsid w:val="002C132F"/>
    <w:rsid w:val="002C1F1F"/>
    <w:rsid w:val="002C2048"/>
    <w:rsid w:val="002E25E6"/>
    <w:rsid w:val="002E4984"/>
    <w:rsid w:val="002E61E2"/>
    <w:rsid w:val="002E6A79"/>
    <w:rsid w:val="002F6F4C"/>
    <w:rsid w:val="002F7BED"/>
    <w:rsid w:val="00300690"/>
    <w:rsid w:val="00301C7F"/>
    <w:rsid w:val="00306FAB"/>
    <w:rsid w:val="00311B9F"/>
    <w:rsid w:val="00327047"/>
    <w:rsid w:val="0034582E"/>
    <w:rsid w:val="00361692"/>
    <w:rsid w:val="00364B3F"/>
    <w:rsid w:val="00383A9E"/>
    <w:rsid w:val="00395B33"/>
    <w:rsid w:val="003C6EA5"/>
    <w:rsid w:val="003D7DEE"/>
    <w:rsid w:val="003F0EBA"/>
    <w:rsid w:val="003F6E5B"/>
    <w:rsid w:val="004171C9"/>
    <w:rsid w:val="0044279F"/>
    <w:rsid w:val="0045011F"/>
    <w:rsid w:val="0046268B"/>
    <w:rsid w:val="00463B1D"/>
    <w:rsid w:val="00486867"/>
    <w:rsid w:val="004872A2"/>
    <w:rsid w:val="004A6014"/>
    <w:rsid w:val="004B35B8"/>
    <w:rsid w:val="004E2540"/>
    <w:rsid w:val="004E38A6"/>
    <w:rsid w:val="004E4D46"/>
    <w:rsid w:val="004F309D"/>
    <w:rsid w:val="004F3EDA"/>
    <w:rsid w:val="004F60AF"/>
    <w:rsid w:val="00501EC2"/>
    <w:rsid w:val="00501F3D"/>
    <w:rsid w:val="00513859"/>
    <w:rsid w:val="00516594"/>
    <w:rsid w:val="005244D9"/>
    <w:rsid w:val="00530B76"/>
    <w:rsid w:val="00557073"/>
    <w:rsid w:val="00561E17"/>
    <w:rsid w:val="00576570"/>
    <w:rsid w:val="00590E5A"/>
    <w:rsid w:val="005B57B2"/>
    <w:rsid w:val="005C3F66"/>
    <w:rsid w:val="005C549A"/>
    <w:rsid w:val="005D02C6"/>
    <w:rsid w:val="005F5B2D"/>
    <w:rsid w:val="00600330"/>
    <w:rsid w:val="006062F9"/>
    <w:rsid w:val="00613A15"/>
    <w:rsid w:val="006205B6"/>
    <w:rsid w:val="00621C42"/>
    <w:rsid w:val="006245D7"/>
    <w:rsid w:val="006314CC"/>
    <w:rsid w:val="0064761B"/>
    <w:rsid w:val="0067028B"/>
    <w:rsid w:val="00672C60"/>
    <w:rsid w:val="006749F9"/>
    <w:rsid w:val="00695116"/>
    <w:rsid w:val="00695BC3"/>
    <w:rsid w:val="006A1046"/>
    <w:rsid w:val="006D4C71"/>
    <w:rsid w:val="006D6EBC"/>
    <w:rsid w:val="006F62D0"/>
    <w:rsid w:val="007032F2"/>
    <w:rsid w:val="00750F4C"/>
    <w:rsid w:val="007524A9"/>
    <w:rsid w:val="00757852"/>
    <w:rsid w:val="00764179"/>
    <w:rsid w:val="00767052"/>
    <w:rsid w:val="00786D86"/>
    <w:rsid w:val="007A3071"/>
    <w:rsid w:val="007D24C8"/>
    <w:rsid w:val="007D30C8"/>
    <w:rsid w:val="007D3564"/>
    <w:rsid w:val="007F28B4"/>
    <w:rsid w:val="007F53DD"/>
    <w:rsid w:val="00803D08"/>
    <w:rsid w:val="00803FBC"/>
    <w:rsid w:val="00805148"/>
    <w:rsid w:val="00812F7F"/>
    <w:rsid w:val="00813DD1"/>
    <w:rsid w:val="00816CAA"/>
    <w:rsid w:val="0082692A"/>
    <w:rsid w:val="00842096"/>
    <w:rsid w:val="00852A38"/>
    <w:rsid w:val="008614E9"/>
    <w:rsid w:val="0086714A"/>
    <w:rsid w:val="00876B5E"/>
    <w:rsid w:val="008A3B0E"/>
    <w:rsid w:val="008B66E6"/>
    <w:rsid w:val="008C21B6"/>
    <w:rsid w:val="008C76CF"/>
    <w:rsid w:val="008D1AB6"/>
    <w:rsid w:val="008D2AC1"/>
    <w:rsid w:val="008D317E"/>
    <w:rsid w:val="008E761A"/>
    <w:rsid w:val="008F4A55"/>
    <w:rsid w:val="009014CD"/>
    <w:rsid w:val="00924BEE"/>
    <w:rsid w:val="0093363F"/>
    <w:rsid w:val="00934CCB"/>
    <w:rsid w:val="00954E6B"/>
    <w:rsid w:val="0097754C"/>
    <w:rsid w:val="00995DCA"/>
    <w:rsid w:val="009B3965"/>
    <w:rsid w:val="009B7E13"/>
    <w:rsid w:val="009D4351"/>
    <w:rsid w:val="009D5424"/>
    <w:rsid w:val="009E1781"/>
    <w:rsid w:val="009F762C"/>
    <w:rsid w:val="00A01C03"/>
    <w:rsid w:val="00A03549"/>
    <w:rsid w:val="00A05934"/>
    <w:rsid w:val="00A31964"/>
    <w:rsid w:val="00A65303"/>
    <w:rsid w:val="00A759F6"/>
    <w:rsid w:val="00A771CB"/>
    <w:rsid w:val="00A8287D"/>
    <w:rsid w:val="00AA2A23"/>
    <w:rsid w:val="00AA5152"/>
    <w:rsid w:val="00AA765F"/>
    <w:rsid w:val="00AC33C5"/>
    <w:rsid w:val="00AC5BE7"/>
    <w:rsid w:val="00AD0714"/>
    <w:rsid w:val="00AD7584"/>
    <w:rsid w:val="00AF3EF7"/>
    <w:rsid w:val="00AF46A8"/>
    <w:rsid w:val="00AF4811"/>
    <w:rsid w:val="00AF7BB4"/>
    <w:rsid w:val="00B00A66"/>
    <w:rsid w:val="00B21C9F"/>
    <w:rsid w:val="00B25E62"/>
    <w:rsid w:val="00B3553A"/>
    <w:rsid w:val="00B40F99"/>
    <w:rsid w:val="00B43C98"/>
    <w:rsid w:val="00B43CD8"/>
    <w:rsid w:val="00B456E7"/>
    <w:rsid w:val="00B70FD0"/>
    <w:rsid w:val="00B714CE"/>
    <w:rsid w:val="00B73184"/>
    <w:rsid w:val="00B96082"/>
    <w:rsid w:val="00BA5679"/>
    <w:rsid w:val="00BB58BB"/>
    <w:rsid w:val="00C051D4"/>
    <w:rsid w:val="00C166B7"/>
    <w:rsid w:val="00C42E91"/>
    <w:rsid w:val="00CD213A"/>
    <w:rsid w:val="00CE00BB"/>
    <w:rsid w:val="00D04EC5"/>
    <w:rsid w:val="00D21A05"/>
    <w:rsid w:val="00D24126"/>
    <w:rsid w:val="00D25DD3"/>
    <w:rsid w:val="00D31875"/>
    <w:rsid w:val="00D321D0"/>
    <w:rsid w:val="00D37509"/>
    <w:rsid w:val="00D43F35"/>
    <w:rsid w:val="00D552FA"/>
    <w:rsid w:val="00D602C0"/>
    <w:rsid w:val="00D74137"/>
    <w:rsid w:val="00D75966"/>
    <w:rsid w:val="00D81DF2"/>
    <w:rsid w:val="00D90EAD"/>
    <w:rsid w:val="00D95097"/>
    <w:rsid w:val="00DA79C9"/>
    <w:rsid w:val="00DB3C1F"/>
    <w:rsid w:val="00DC1B3C"/>
    <w:rsid w:val="00DC5F73"/>
    <w:rsid w:val="00E015BF"/>
    <w:rsid w:val="00E11369"/>
    <w:rsid w:val="00E150D8"/>
    <w:rsid w:val="00E168D4"/>
    <w:rsid w:val="00E240E1"/>
    <w:rsid w:val="00E25B8A"/>
    <w:rsid w:val="00E75536"/>
    <w:rsid w:val="00E80EF3"/>
    <w:rsid w:val="00EA6781"/>
    <w:rsid w:val="00EB2A9B"/>
    <w:rsid w:val="00EB317D"/>
    <w:rsid w:val="00EB675F"/>
    <w:rsid w:val="00EC472F"/>
    <w:rsid w:val="00ED3917"/>
    <w:rsid w:val="00EE3B9E"/>
    <w:rsid w:val="00EF78C3"/>
    <w:rsid w:val="00EF7C9B"/>
    <w:rsid w:val="00F10268"/>
    <w:rsid w:val="00F33722"/>
    <w:rsid w:val="00F4498E"/>
    <w:rsid w:val="00F4645F"/>
    <w:rsid w:val="00F5539A"/>
    <w:rsid w:val="00F61908"/>
    <w:rsid w:val="00F6367C"/>
    <w:rsid w:val="00F63EBE"/>
    <w:rsid w:val="00F93D8B"/>
    <w:rsid w:val="00FB518D"/>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2F06D4"/>
  <w15:docId w15:val="{8CFFEE0B-56F6-4E72-8492-C74CE9DE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CE"/>
    <w:rPr>
      <w:rFonts w:eastAsia="Times"/>
      <w:sz w:val="24"/>
      <w:lang w:val="en-AU" w:eastAsia="en-US"/>
    </w:rPr>
  </w:style>
  <w:style w:type="paragraph" w:styleId="Heading1">
    <w:name w:val="heading 1"/>
    <w:basedOn w:val="Normal"/>
    <w:next w:val="Normal"/>
    <w:link w:val="Heading1Char"/>
    <w:uiPriority w:val="9"/>
    <w:qFormat/>
    <w:rsid w:val="00EE3B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14CE"/>
    <w:pPr>
      <w:keepNext/>
      <w:outlineLvl w:val="1"/>
    </w:pPr>
    <w:rPr>
      <w:rFonts w:ascii="Arial" w:hAnsi="Arial"/>
      <w:b/>
      <w:color w:val="FFFFFF"/>
      <w:sz w:val="30"/>
    </w:rPr>
  </w:style>
  <w:style w:type="paragraph" w:styleId="Heading3">
    <w:name w:val="heading 3"/>
    <w:basedOn w:val="Normal"/>
    <w:next w:val="Normal"/>
    <w:link w:val="Heading3Char"/>
    <w:uiPriority w:val="9"/>
    <w:unhideWhenUsed/>
    <w:qFormat/>
    <w:rsid w:val="0015240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714CE"/>
    <w:pPr>
      <w:keepNext/>
      <w:spacing w:before="240" w:after="60"/>
      <w:outlineLvl w:val="3"/>
    </w:pPr>
    <w:rPr>
      <w:b/>
      <w:bCs/>
      <w:sz w:val="28"/>
      <w:szCs w:val="28"/>
    </w:rPr>
  </w:style>
  <w:style w:type="paragraph" w:styleId="Heading7">
    <w:name w:val="heading 7"/>
    <w:basedOn w:val="Normal"/>
    <w:next w:val="Normal"/>
    <w:link w:val="Heading7Char"/>
    <w:qFormat/>
    <w:rsid w:val="00B714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B714CE"/>
    <w:rPr>
      <w:rFonts w:ascii="Arial" w:eastAsia="Times" w:hAnsi="Arial"/>
      <w:b/>
      <w:color w:val="FFFFFF"/>
      <w:sz w:val="30"/>
      <w:lang w:val="en-AU" w:eastAsia="en-US"/>
    </w:rPr>
  </w:style>
  <w:style w:type="character" w:customStyle="1" w:styleId="Heading4Char">
    <w:name w:val="Heading 4 Char"/>
    <w:basedOn w:val="DefaultParagraphFont"/>
    <w:link w:val="Heading4"/>
    <w:rsid w:val="00B714CE"/>
    <w:rPr>
      <w:rFonts w:eastAsia="Times"/>
      <w:b/>
      <w:bCs/>
      <w:sz w:val="28"/>
      <w:szCs w:val="28"/>
      <w:lang w:val="en-AU" w:eastAsia="en-US"/>
    </w:rPr>
  </w:style>
  <w:style w:type="character" w:customStyle="1" w:styleId="Heading7Char">
    <w:name w:val="Heading 7 Char"/>
    <w:basedOn w:val="DefaultParagraphFont"/>
    <w:link w:val="Heading7"/>
    <w:rsid w:val="00B714CE"/>
    <w:rPr>
      <w:rFonts w:eastAsia="Times"/>
      <w:sz w:val="24"/>
      <w:szCs w:val="24"/>
      <w:lang w:val="en-AU" w:eastAsia="en-US"/>
    </w:rPr>
  </w:style>
  <w:style w:type="paragraph" w:styleId="Header">
    <w:name w:val="header"/>
    <w:basedOn w:val="Normal"/>
    <w:link w:val="HeaderChar"/>
    <w:rsid w:val="00B714CE"/>
    <w:pPr>
      <w:tabs>
        <w:tab w:val="center" w:pos="4153"/>
        <w:tab w:val="right" w:pos="8306"/>
      </w:tabs>
    </w:pPr>
  </w:style>
  <w:style w:type="character" w:customStyle="1" w:styleId="HeaderChar">
    <w:name w:val="Header Char"/>
    <w:basedOn w:val="DefaultParagraphFont"/>
    <w:link w:val="Header"/>
    <w:rsid w:val="00B714CE"/>
    <w:rPr>
      <w:rFonts w:eastAsia="Times"/>
      <w:sz w:val="24"/>
      <w:lang w:val="en-AU" w:eastAsia="en-US"/>
    </w:rPr>
  </w:style>
  <w:style w:type="paragraph" w:styleId="Footer">
    <w:name w:val="footer"/>
    <w:basedOn w:val="Normal"/>
    <w:link w:val="FooterChar"/>
    <w:uiPriority w:val="99"/>
    <w:rsid w:val="00B714CE"/>
    <w:pPr>
      <w:tabs>
        <w:tab w:val="center" w:pos="4153"/>
        <w:tab w:val="right" w:pos="8306"/>
      </w:tabs>
    </w:pPr>
  </w:style>
  <w:style w:type="character" w:customStyle="1" w:styleId="FooterChar">
    <w:name w:val="Footer Char"/>
    <w:basedOn w:val="DefaultParagraphFont"/>
    <w:link w:val="Footer"/>
    <w:uiPriority w:val="99"/>
    <w:rsid w:val="00B714CE"/>
    <w:rPr>
      <w:rFonts w:eastAsia="Times"/>
      <w:sz w:val="24"/>
      <w:lang w:val="en-AU" w:eastAsia="en-US"/>
    </w:rPr>
  </w:style>
  <w:style w:type="character" w:styleId="Hyperlink">
    <w:name w:val="Hyperlink"/>
    <w:basedOn w:val="DefaultParagraphFont"/>
    <w:rsid w:val="00B714CE"/>
    <w:rPr>
      <w:color w:val="0000FF"/>
      <w:u w:val="single"/>
    </w:rPr>
  </w:style>
  <w:style w:type="table" w:styleId="TableGrid">
    <w:name w:val="Table Grid"/>
    <w:basedOn w:val="TableNormal"/>
    <w:rsid w:val="00B7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4872A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4872A2"/>
    <w:pPr>
      <w:numPr>
        <w:numId w:val="2"/>
      </w:numPr>
      <w:spacing w:before="120" w:after="60" w:line="240" w:lineRule="exact"/>
      <w:jc w:val="both"/>
    </w:pPr>
    <w:rPr>
      <w:rFonts w:ascii="Arial" w:hAnsi="Arial"/>
      <w:sz w:val="19"/>
      <w:lang w:val="en-NZ" w:eastAsia="en-NZ"/>
    </w:rPr>
  </w:style>
  <w:style w:type="paragraph" w:styleId="NormalWeb">
    <w:name w:val="Normal (Web)"/>
    <w:basedOn w:val="Normal"/>
    <w:uiPriority w:val="99"/>
    <w:unhideWhenUsed/>
    <w:rsid w:val="00262A97"/>
    <w:pPr>
      <w:spacing w:before="100" w:beforeAutospacing="1" w:after="288"/>
    </w:pPr>
    <w:rPr>
      <w:rFonts w:eastAsia="Times New Roman"/>
      <w:szCs w:val="24"/>
      <w:lang w:val="en-NZ" w:eastAsia="en-NZ"/>
    </w:rPr>
  </w:style>
  <w:style w:type="paragraph" w:customStyle="1" w:styleId="Default">
    <w:name w:val="Default"/>
    <w:rsid w:val="0093363F"/>
    <w:pPr>
      <w:autoSpaceDE w:val="0"/>
      <w:autoSpaceDN w:val="0"/>
      <w:adjustRightInd w:val="0"/>
    </w:pPr>
    <w:rPr>
      <w:rFonts w:ascii="Calibri" w:hAnsi="Calibri" w:cs="Calibri"/>
      <w:color w:val="000000"/>
      <w:sz w:val="24"/>
      <w:szCs w:val="24"/>
    </w:rPr>
  </w:style>
  <w:style w:type="character" w:styleId="Emphasis">
    <w:name w:val="Emphasis"/>
    <w:uiPriority w:val="20"/>
    <w:qFormat/>
    <w:rsid w:val="005B57B2"/>
    <w:rPr>
      <w:i/>
      <w:iCs/>
    </w:rPr>
  </w:style>
  <w:style w:type="character" w:styleId="Strong">
    <w:name w:val="Strong"/>
    <w:uiPriority w:val="22"/>
    <w:qFormat/>
    <w:rsid w:val="005B57B2"/>
    <w:rPr>
      <w:b/>
      <w:bCs/>
    </w:rPr>
  </w:style>
  <w:style w:type="paragraph" w:styleId="ListParagraph">
    <w:name w:val="List Paragraph"/>
    <w:basedOn w:val="Normal"/>
    <w:link w:val="ListParagraphChar"/>
    <w:uiPriority w:val="34"/>
    <w:qFormat/>
    <w:rsid w:val="005B57B2"/>
    <w:pPr>
      <w:ind w:left="720"/>
      <w:contextualSpacing/>
    </w:pPr>
  </w:style>
  <w:style w:type="character" w:styleId="CommentReference">
    <w:name w:val="annotation reference"/>
    <w:basedOn w:val="DefaultParagraphFont"/>
    <w:uiPriority w:val="99"/>
    <w:semiHidden/>
    <w:unhideWhenUsed/>
    <w:rsid w:val="005D02C6"/>
    <w:rPr>
      <w:sz w:val="16"/>
      <w:szCs w:val="16"/>
    </w:rPr>
  </w:style>
  <w:style w:type="paragraph" w:styleId="CommentText">
    <w:name w:val="annotation text"/>
    <w:basedOn w:val="Normal"/>
    <w:link w:val="CommentTextChar"/>
    <w:uiPriority w:val="99"/>
    <w:semiHidden/>
    <w:unhideWhenUsed/>
    <w:rsid w:val="005D02C6"/>
    <w:rPr>
      <w:sz w:val="20"/>
    </w:rPr>
  </w:style>
  <w:style w:type="character" w:customStyle="1" w:styleId="CommentTextChar">
    <w:name w:val="Comment Text Char"/>
    <w:basedOn w:val="DefaultParagraphFont"/>
    <w:link w:val="CommentText"/>
    <w:uiPriority w:val="99"/>
    <w:semiHidden/>
    <w:rsid w:val="005D02C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5D02C6"/>
    <w:rPr>
      <w:b/>
      <w:bCs/>
    </w:rPr>
  </w:style>
  <w:style w:type="character" w:customStyle="1" w:styleId="CommentSubjectChar">
    <w:name w:val="Comment Subject Char"/>
    <w:basedOn w:val="CommentTextChar"/>
    <w:link w:val="CommentSubject"/>
    <w:uiPriority w:val="99"/>
    <w:semiHidden/>
    <w:rsid w:val="005D02C6"/>
    <w:rPr>
      <w:rFonts w:eastAsia="Times"/>
      <w:b/>
      <w:bCs/>
      <w:lang w:val="en-AU" w:eastAsia="en-US"/>
    </w:rPr>
  </w:style>
  <w:style w:type="paragraph" w:customStyle="1" w:styleId="TSBullet1">
    <w:name w:val="TS Bullet 1"/>
    <w:basedOn w:val="Normal"/>
    <w:uiPriority w:val="9"/>
    <w:rsid w:val="005D02C6"/>
    <w:pPr>
      <w:numPr>
        <w:numId w:val="19"/>
      </w:numPr>
      <w:spacing w:before="57" w:after="57" w:line="190" w:lineRule="atLeast"/>
      <w:ind w:right="227"/>
    </w:pPr>
    <w:rPr>
      <w:rFonts w:ascii="Arial" w:eastAsiaTheme="minorHAnsi" w:hAnsi="Arial" w:cstheme="minorBidi"/>
      <w:sz w:val="16"/>
      <w:szCs w:val="22"/>
      <w:lang w:val="en-NZ"/>
    </w:rPr>
  </w:style>
  <w:style w:type="paragraph" w:customStyle="1" w:styleId="TSBullet2">
    <w:name w:val="TS Bullet 2"/>
    <w:basedOn w:val="Normal"/>
    <w:uiPriority w:val="9"/>
    <w:rsid w:val="005D02C6"/>
    <w:pPr>
      <w:numPr>
        <w:ilvl w:val="1"/>
        <w:numId w:val="19"/>
      </w:numPr>
      <w:spacing w:before="57" w:after="57" w:line="190" w:lineRule="atLeast"/>
      <w:ind w:right="227"/>
    </w:pPr>
    <w:rPr>
      <w:rFonts w:ascii="Arial" w:eastAsiaTheme="minorHAnsi" w:hAnsi="Arial" w:cstheme="minorBidi"/>
      <w:sz w:val="16"/>
      <w:szCs w:val="22"/>
      <w:lang w:val="en-NZ"/>
    </w:rPr>
  </w:style>
  <w:style w:type="paragraph" w:customStyle="1" w:styleId="TSBullet3">
    <w:name w:val="TS Bullet 3"/>
    <w:basedOn w:val="Normal"/>
    <w:uiPriority w:val="9"/>
    <w:rsid w:val="005D02C6"/>
    <w:pPr>
      <w:numPr>
        <w:ilvl w:val="2"/>
        <w:numId w:val="19"/>
      </w:numPr>
      <w:spacing w:before="57" w:after="57" w:line="190" w:lineRule="atLeast"/>
      <w:ind w:right="227"/>
    </w:pPr>
    <w:rPr>
      <w:rFonts w:ascii="Arial" w:eastAsiaTheme="minorHAnsi" w:hAnsi="Arial" w:cstheme="minorBidi"/>
      <w:sz w:val="16"/>
      <w:szCs w:val="22"/>
      <w:lang w:val="en-NZ"/>
    </w:rPr>
  </w:style>
  <w:style w:type="character" w:customStyle="1" w:styleId="Heading1Char">
    <w:name w:val="Heading 1 Char"/>
    <w:basedOn w:val="DefaultParagraphFont"/>
    <w:link w:val="Heading1"/>
    <w:uiPriority w:val="9"/>
    <w:rsid w:val="00EE3B9E"/>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152407"/>
    <w:rPr>
      <w:rFonts w:asciiTheme="majorHAnsi" w:eastAsiaTheme="majorEastAsia" w:hAnsiTheme="majorHAnsi" w:cstheme="majorBidi"/>
      <w:color w:val="243F60" w:themeColor="accent1" w:themeShade="7F"/>
      <w:sz w:val="24"/>
      <w:szCs w:val="24"/>
      <w:lang w:val="en-AU" w:eastAsia="en-US"/>
    </w:rPr>
  </w:style>
  <w:style w:type="paragraph" w:styleId="BodyText">
    <w:name w:val="Body Text"/>
    <w:basedOn w:val="Normal"/>
    <w:next w:val="Normal"/>
    <w:link w:val="BodyTextChar"/>
    <w:rsid w:val="00152407"/>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152407"/>
    <w:rPr>
      <w:rFonts w:ascii="Arial" w:hAnsi="Arial"/>
      <w:sz w:val="19"/>
      <w:lang w:val="en-GB" w:eastAsia="en-AU"/>
    </w:rPr>
  </w:style>
  <w:style w:type="character" w:customStyle="1" w:styleId="ListParagraphChar">
    <w:name w:val="List Paragraph Char"/>
    <w:link w:val="ListParagraph"/>
    <w:uiPriority w:val="34"/>
    <w:locked/>
    <w:rsid w:val="00A01C03"/>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002">
      <w:bodyDiv w:val="1"/>
      <w:marLeft w:val="0"/>
      <w:marRight w:val="0"/>
      <w:marTop w:val="0"/>
      <w:marBottom w:val="0"/>
      <w:divBdr>
        <w:top w:val="none" w:sz="0" w:space="0" w:color="auto"/>
        <w:left w:val="none" w:sz="0" w:space="0" w:color="auto"/>
        <w:bottom w:val="none" w:sz="0" w:space="0" w:color="auto"/>
        <w:right w:val="none" w:sz="0" w:space="0" w:color="auto"/>
      </w:divBdr>
    </w:div>
    <w:div w:id="90131745">
      <w:bodyDiv w:val="1"/>
      <w:marLeft w:val="0"/>
      <w:marRight w:val="0"/>
      <w:marTop w:val="0"/>
      <w:marBottom w:val="0"/>
      <w:divBdr>
        <w:top w:val="none" w:sz="0" w:space="0" w:color="auto"/>
        <w:left w:val="none" w:sz="0" w:space="0" w:color="auto"/>
        <w:bottom w:val="none" w:sz="0" w:space="0" w:color="auto"/>
        <w:right w:val="none" w:sz="0" w:space="0" w:color="auto"/>
      </w:divBdr>
    </w:div>
    <w:div w:id="268464560">
      <w:bodyDiv w:val="1"/>
      <w:marLeft w:val="0"/>
      <w:marRight w:val="0"/>
      <w:marTop w:val="0"/>
      <w:marBottom w:val="0"/>
      <w:divBdr>
        <w:top w:val="none" w:sz="0" w:space="0" w:color="auto"/>
        <w:left w:val="none" w:sz="0" w:space="0" w:color="auto"/>
        <w:bottom w:val="none" w:sz="0" w:space="0" w:color="auto"/>
        <w:right w:val="none" w:sz="0" w:space="0" w:color="auto"/>
      </w:divBdr>
    </w:div>
    <w:div w:id="761298797">
      <w:bodyDiv w:val="1"/>
      <w:marLeft w:val="0"/>
      <w:marRight w:val="0"/>
      <w:marTop w:val="0"/>
      <w:marBottom w:val="0"/>
      <w:divBdr>
        <w:top w:val="none" w:sz="0" w:space="0" w:color="auto"/>
        <w:left w:val="none" w:sz="0" w:space="0" w:color="auto"/>
        <w:bottom w:val="none" w:sz="0" w:space="0" w:color="auto"/>
        <w:right w:val="none" w:sz="0" w:space="0" w:color="auto"/>
      </w:divBdr>
    </w:div>
    <w:div w:id="778257169">
      <w:bodyDiv w:val="1"/>
      <w:marLeft w:val="0"/>
      <w:marRight w:val="0"/>
      <w:marTop w:val="0"/>
      <w:marBottom w:val="0"/>
      <w:divBdr>
        <w:top w:val="none" w:sz="0" w:space="0" w:color="auto"/>
        <w:left w:val="none" w:sz="0" w:space="0" w:color="auto"/>
        <w:bottom w:val="none" w:sz="0" w:space="0" w:color="auto"/>
        <w:right w:val="none" w:sz="0" w:space="0" w:color="auto"/>
      </w:divBdr>
    </w:div>
    <w:div w:id="906035527">
      <w:bodyDiv w:val="1"/>
      <w:marLeft w:val="0"/>
      <w:marRight w:val="0"/>
      <w:marTop w:val="0"/>
      <w:marBottom w:val="0"/>
      <w:divBdr>
        <w:top w:val="none" w:sz="0" w:space="0" w:color="auto"/>
        <w:left w:val="none" w:sz="0" w:space="0" w:color="auto"/>
        <w:bottom w:val="none" w:sz="0" w:space="0" w:color="auto"/>
        <w:right w:val="none" w:sz="0" w:space="0" w:color="auto"/>
      </w:divBdr>
    </w:div>
    <w:div w:id="1031299002">
      <w:bodyDiv w:val="1"/>
      <w:marLeft w:val="0"/>
      <w:marRight w:val="0"/>
      <w:marTop w:val="0"/>
      <w:marBottom w:val="0"/>
      <w:divBdr>
        <w:top w:val="none" w:sz="0" w:space="0" w:color="auto"/>
        <w:left w:val="none" w:sz="0" w:space="0" w:color="auto"/>
        <w:bottom w:val="none" w:sz="0" w:space="0" w:color="auto"/>
        <w:right w:val="none" w:sz="0" w:space="0" w:color="auto"/>
      </w:divBdr>
    </w:div>
    <w:div w:id="1034235745">
      <w:bodyDiv w:val="1"/>
      <w:marLeft w:val="0"/>
      <w:marRight w:val="0"/>
      <w:marTop w:val="0"/>
      <w:marBottom w:val="0"/>
      <w:divBdr>
        <w:top w:val="none" w:sz="0" w:space="0" w:color="auto"/>
        <w:left w:val="none" w:sz="0" w:space="0" w:color="auto"/>
        <w:bottom w:val="none" w:sz="0" w:space="0" w:color="auto"/>
        <w:right w:val="none" w:sz="0" w:space="0" w:color="auto"/>
      </w:divBdr>
    </w:div>
    <w:div w:id="1539121519">
      <w:bodyDiv w:val="1"/>
      <w:marLeft w:val="0"/>
      <w:marRight w:val="0"/>
      <w:marTop w:val="0"/>
      <w:marBottom w:val="0"/>
      <w:divBdr>
        <w:top w:val="none" w:sz="0" w:space="0" w:color="auto"/>
        <w:left w:val="none" w:sz="0" w:space="0" w:color="auto"/>
        <w:bottom w:val="none" w:sz="0" w:space="0" w:color="auto"/>
        <w:right w:val="none" w:sz="0" w:space="0" w:color="auto"/>
      </w:divBdr>
    </w:div>
    <w:div w:id="1577591282">
      <w:bodyDiv w:val="1"/>
      <w:marLeft w:val="0"/>
      <w:marRight w:val="0"/>
      <w:marTop w:val="0"/>
      <w:marBottom w:val="0"/>
      <w:divBdr>
        <w:top w:val="none" w:sz="0" w:space="0" w:color="auto"/>
        <w:left w:val="none" w:sz="0" w:space="0" w:color="auto"/>
        <w:bottom w:val="none" w:sz="0" w:space="0" w:color="auto"/>
        <w:right w:val="none" w:sz="0" w:space="0" w:color="auto"/>
      </w:divBdr>
      <w:divsChild>
        <w:div w:id="2062166632">
          <w:marLeft w:val="0"/>
          <w:marRight w:val="0"/>
          <w:marTop w:val="0"/>
          <w:marBottom w:val="0"/>
          <w:divBdr>
            <w:top w:val="none" w:sz="0" w:space="0" w:color="auto"/>
            <w:left w:val="none" w:sz="0" w:space="0" w:color="auto"/>
            <w:bottom w:val="none" w:sz="0" w:space="0" w:color="auto"/>
            <w:right w:val="none" w:sz="0" w:space="0" w:color="auto"/>
          </w:divBdr>
          <w:divsChild>
            <w:div w:id="1861240133">
              <w:marLeft w:val="0"/>
              <w:marRight w:val="0"/>
              <w:marTop w:val="0"/>
              <w:marBottom w:val="0"/>
              <w:divBdr>
                <w:top w:val="none" w:sz="0" w:space="0" w:color="auto"/>
                <w:left w:val="none" w:sz="0" w:space="0" w:color="auto"/>
                <w:bottom w:val="none" w:sz="0" w:space="0" w:color="auto"/>
                <w:right w:val="none" w:sz="0" w:space="0" w:color="auto"/>
              </w:divBdr>
              <w:divsChild>
                <w:div w:id="1210074453">
                  <w:marLeft w:val="0"/>
                  <w:marRight w:val="0"/>
                  <w:marTop w:val="0"/>
                  <w:marBottom w:val="0"/>
                  <w:divBdr>
                    <w:top w:val="none" w:sz="0" w:space="0" w:color="auto"/>
                    <w:left w:val="none" w:sz="0" w:space="0" w:color="auto"/>
                    <w:bottom w:val="none" w:sz="0" w:space="0" w:color="auto"/>
                    <w:right w:val="none" w:sz="0" w:space="0" w:color="auto"/>
                  </w:divBdr>
                  <w:divsChild>
                    <w:div w:id="1516310728">
                      <w:marLeft w:val="0"/>
                      <w:marRight w:val="0"/>
                      <w:marTop w:val="0"/>
                      <w:marBottom w:val="0"/>
                      <w:divBdr>
                        <w:top w:val="none" w:sz="0" w:space="0" w:color="auto"/>
                        <w:left w:val="none" w:sz="0" w:space="0" w:color="auto"/>
                        <w:bottom w:val="none" w:sz="0" w:space="0" w:color="auto"/>
                        <w:right w:val="none" w:sz="0" w:space="0" w:color="auto"/>
                      </w:divBdr>
                      <w:divsChild>
                        <w:div w:id="1049374949">
                          <w:marLeft w:val="3225"/>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22454">
      <w:bodyDiv w:val="1"/>
      <w:marLeft w:val="0"/>
      <w:marRight w:val="0"/>
      <w:marTop w:val="0"/>
      <w:marBottom w:val="0"/>
      <w:divBdr>
        <w:top w:val="none" w:sz="0" w:space="0" w:color="auto"/>
        <w:left w:val="none" w:sz="0" w:space="0" w:color="auto"/>
        <w:bottom w:val="none" w:sz="0" w:space="0" w:color="auto"/>
        <w:right w:val="none" w:sz="0" w:space="0" w:color="auto"/>
      </w:divBdr>
    </w:div>
    <w:div w:id="1952468272">
      <w:bodyDiv w:val="1"/>
      <w:marLeft w:val="0"/>
      <w:marRight w:val="0"/>
      <w:marTop w:val="0"/>
      <w:marBottom w:val="0"/>
      <w:divBdr>
        <w:top w:val="none" w:sz="0" w:space="0" w:color="auto"/>
        <w:left w:val="none" w:sz="0" w:space="0" w:color="auto"/>
        <w:bottom w:val="none" w:sz="0" w:space="0" w:color="auto"/>
        <w:right w:val="none" w:sz="0" w:space="0" w:color="auto"/>
      </w:divBdr>
    </w:div>
    <w:div w:id="19654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aha-korero/otcsdav/nodes/161565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C623-B20E-46E7-8F24-76307CC7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3010</Words>
  <Characters>17850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Sarah Walker</cp:lastModifiedBy>
  <cp:revision>2</cp:revision>
  <cp:lastPrinted>2018-06-05T02:26:00Z</cp:lastPrinted>
  <dcterms:created xsi:type="dcterms:W3CDTF">2018-06-12T03:02:00Z</dcterms:created>
  <dcterms:modified xsi:type="dcterms:W3CDTF">2018-06-12T03:02:00Z</dcterms:modified>
</cp:coreProperties>
</file>